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1830F" w14:textId="151BC841" w:rsidR="00550D9D" w:rsidRPr="00693DCC" w:rsidRDefault="0070493B" w:rsidP="0070493B">
      <w:pPr>
        <w:spacing w:after="0" w:line="276" w:lineRule="auto"/>
        <w:jc w:val="center"/>
        <w:rPr>
          <w:rFonts w:ascii="Arial" w:hAnsi="Arial" w:cs="Arial"/>
          <w:i/>
          <w:sz w:val="20"/>
          <w:szCs w:val="20"/>
          <w:lang w:val="en-GB"/>
        </w:rPr>
      </w:pPr>
      <w:bookmarkStart w:id="0" w:name="OLE_LINK17"/>
      <w:bookmarkStart w:id="1" w:name="OLE_LINK18"/>
      <w:bookmarkStart w:id="2" w:name="OLE_LINK19"/>
      <w:r>
        <w:rPr>
          <w:rFonts w:ascii="Arial" w:hAnsi="Arial" w:cs="Arial"/>
          <w:i/>
          <w:sz w:val="20"/>
          <w:szCs w:val="20"/>
          <w:lang w:val="en-GB"/>
        </w:rPr>
        <w:t>Project</w:t>
      </w:r>
      <w:r w:rsidR="00550D9D" w:rsidRPr="00693DCC">
        <w:rPr>
          <w:rFonts w:ascii="Arial" w:hAnsi="Arial" w:cs="Arial"/>
          <w:i/>
          <w:sz w:val="20"/>
          <w:szCs w:val="20"/>
          <w:lang w:val="en-GB"/>
        </w:rPr>
        <w:t xml:space="preserve"> SOCIETIES 2 is looking </w:t>
      </w:r>
      <w:r w:rsidR="00D63747">
        <w:rPr>
          <w:rFonts w:ascii="Arial" w:hAnsi="Arial" w:cs="Arial"/>
          <w:i/>
          <w:sz w:val="20"/>
          <w:szCs w:val="20"/>
          <w:lang w:val="en-GB"/>
        </w:rPr>
        <w:t xml:space="preserve">for </w:t>
      </w:r>
      <w:r w:rsidR="005557A2">
        <w:rPr>
          <w:rFonts w:ascii="Arial" w:hAnsi="Arial" w:cs="Arial"/>
          <w:i/>
          <w:sz w:val="20"/>
          <w:szCs w:val="20"/>
          <w:lang w:val="en-GB"/>
        </w:rPr>
        <w:t>following experts</w:t>
      </w:r>
      <w:r w:rsidR="00550D9D" w:rsidRPr="00693DCC">
        <w:rPr>
          <w:rFonts w:ascii="Arial" w:hAnsi="Arial" w:cs="Arial"/>
          <w:i/>
          <w:sz w:val="20"/>
          <w:szCs w:val="20"/>
          <w:lang w:val="en-GB"/>
        </w:rPr>
        <w:t>:</w:t>
      </w:r>
    </w:p>
    <w:p w14:paraId="0EEDBC94" w14:textId="77777777" w:rsidR="00550D9D" w:rsidRPr="0068764C" w:rsidRDefault="00550D9D" w:rsidP="00550D9D">
      <w:pPr>
        <w:pStyle w:val="NoSpacing"/>
        <w:rPr>
          <w:lang w:val="en-GB"/>
        </w:rPr>
      </w:pPr>
    </w:p>
    <w:p w14:paraId="51684358" w14:textId="191EBCC8" w:rsidR="0068764C" w:rsidRPr="0068764C" w:rsidRDefault="0068764C" w:rsidP="0068764C">
      <w:pPr>
        <w:pStyle w:val="NoSpacing"/>
        <w:jc w:val="center"/>
        <w:rPr>
          <w:rFonts w:ascii="Arial" w:hAnsi="Arial" w:cs="Arial"/>
          <w:b/>
          <w:sz w:val="26"/>
          <w:szCs w:val="26"/>
          <w:lang w:val="en-GB"/>
        </w:rPr>
      </w:pPr>
      <w:bookmarkStart w:id="3" w:name="OLE_LINK20"/>
      <w:bookmarkStart w:id="4" w:name="OLE_LINK21"/>
      <w:bookmarkStart w:id="5" w:name="OLE_LINK22"/>
      <w:bookmarkEnd w:id="0"/>
      <w:bookmarkEnd w:id="1"/>
      <w:bookmarkEnd w:id="2"/>
      <w:r w:rsidRPr="0068764C">
        <w:rPr>
          <w:rFonts w:ascii="Arial" w:hAnsi="Arial" w:cs="Arial"/>
          <w:b/>
          <w:sz w:val="26"/>
          <w:szCs w:val="26"/>
          <w:lang w:val="en-GB"/>
        </w:rPr>
        <w:t>TRAINERS FOR REA</w:t>
      </w:r>
      <w:r w:rsidR="00581CB4">
        <w:rPr>
          <w:rFonts w:ascii="Arial" w:hAnsi="Arial" w:cs="Arial"/>
          <w:b/>
          <w:sz w:val="26"/>
          <w:szCs w:val="26"/>
          <w:lang w:val="en-GB"/>
        </w:rPr>
        <w:t>LIZATION OF NON-FORMAL TRAINING</w:t>
      </w:r>
    </w:p>
    <w:p w14:paraId="27EC6F0C" w14:textId="77777777" w:rsidR="00550D9D" w:rsidRPr="0068764C" w:rsidRDefault="00550D9D" w:rsidP="00550D9D">
      <w:pPr>
        <w:pStyle w:val="NoSpacing"/>
        <w:rPr>
          <w:lang w:val="en-GB"/>
        </w:rPr>
      </w:pPr>
    </w:p>
    <w:p w14:paraId="346CDE4D" w14:textId="77777777" w:rsidR="00550D9D" w:rsidRPr="0068764C" w:rsidRDefault="00550D9D" w:rsidP="00550D9D">
      <w:pPr>
        <w:pStyle w:val="ListParagraph"/>
        <w:numPr>
          <w:ilvl w:val="0"/>
          <w:numId w:val="1"/>
        </w:numPr>
        <w:pBdr>
          <w:top w:val="single" w:sz="4" w:space="1" w:color="auto"/>
          <w:left w:val="single" w:sz="4" w:space="4" w:color="auto"/>
          <w:bottom w:val="single" w:sz="4" w:space="0" w:color="auto"/>
          <w:right w:val="single" w:sz="4" w:space="4" w:color="auto"/>
        </w:pBdr>
        <w:spacing w:line="276" w:lineRule="auto"/>
        <w:ind w:left="567" w:hanging="567"/>
        <w:rPr>
          <w:rFonts w:ascii="Arial" w:hAnsi="Arial" w:cs="Arial"/>
          <w:b/>
          <w:sz w:val="22"/>
          <w:szCs w:val="22"/>
          <w:lang w:val="en-GB"/>
        </w:rPr>
      </w:pPr>
      <w:r w:rsidRPr="0068764C">
        <w:rPr>
          <w:rFonts w:ascii="Arial" w:hAnsi="Arial" w:cs="Arial"/>
          <w:b/>
          <w:sz w:val="22"/>
          <w:szCs w:val="22"/>
          <w:lang w:val="en-GB"/>
        </w:rPr>
        <w:t>GENERAL INFORMATION</w:t>
      </w:r>
    </w:p>
    <w:p w14:paraId="4F98F9A0" w14:textId="77777777" w:rsidR="00550D9D" w:rsidRPr="0068764C" w:rsidRDefault="00550D9D" w:rsidP="00693DCC">
      <w:pPr>
        <w:spacing w:after="0" w:line="276" w:lineRule="auto"/>
        <w:rPr>
          <w:rFonts w:ascii="Arial" w:hAnsi="Arial" w:cs="Arial"/>
          <w:b/>
          <w:lang w:val="en-GB"/>
        </w:rPr>
      </w:pPr>
    </w:p>
    <w:tbl>
      <w:tblPr>
        <w:tblStyle w:val="TableGrid"/>
        <w:tblW w:w="10774" w:type="dxa"/>
        <w:tblInd w:w="-147" w:type="dxa"/>
        <w:tblLook w:val="04A0" w:firstRow="1" w:lastRow="0" w:firstColumn="1" w:lastColumn="0" w:noHBand="0" w:noVBand="1"/>
      </w:tblPr>
      <w:tblGrid>
        <w:gridCol w:w="2482"/>
        <w:gridCol w:w="8292"/>
      </w:tblGrid>
      <w:tr w:rsidR="00550D9D" w:rsidRPr="0068764C" w14:paraId="565656C7" w14:textId="77777777" w:rsidTr="00530A1E">
        <w:trPr>
          <w:trHeight w:val="535"/>
        </w:trPr>
        <w:tc>
          <w:tcPr>
            <w:tcW w:w="2482" w:type="dxa"/>
          </w:tcPr>
          <w:p w14:paraId="3AAD5E2B" w14:textId="77777777" w:rsidR="00550D9D" w:rsidRPr="00450BA9" w:rsidRDefault="00550D9D" w:rsidP="00CB04D8">
            <w:pPr>
              <w:spacing w:line="276" w:lineRule="auto"/>
              <w:rPr>
                <w:rFonts w:ascii="Arial" w:hAnsi="Arial" w:cs="Arial"/>
                <w:b/>
                <w:lang w:val="en-US"/>
              </w:rPr>
            </w:pPr>
            <w:r w:rsidRPr="00450BA9">
              <w:rPr>
                <w:rFonts w:ascii="Arial" w:hAnsi="Arial" w:cs="Arial"/>
                <w:b/>
                <w:lang w:val="en-US"/>
              </w:rPr>
              <w:t xml:space="preserve">Number of </w:t>
            </w:r>
            <w:r w:rsidR="0068764C" w:rsidRPr="00450BA9">
              <w:rPr>
                <w:rFonts w:ascii="Arial" w:hAnsi="Arial" w:cs="Arial"/>
                <w:b/>
                <w:lang w:val="en-US"/>
              </w:rPr>
              <w:t>training programs</w:t>
            </w:r>
            <w:r w:rsidRPr="00450BA9">
              <w:rPr>
                <w:rFonts w:ascii="Arial" w:hAnsi="Arial" w:cs="Arial"/>
                <w:b/>
                <w:lang w:val="en-US"/>
              </w:rPr>
              <w:t>:</w:t>
            </w:r>
          </w:p>
        </w:tc>
        <w:tc>
          <w:tcPr>
            <w:tcW w:w="8292" w:type="dxa"/>
          </w:tcPr>
          <w:p w14:paraId="798FA442" w14:textId="5072B295" w:rsidR="00450BA9" w:rsidRPr="00450BA9" w:rsidRDefault="00DF76EE" w:rsidP="008A4A0A">
            <w:pPr>
              <w:spacing w:line="276" w:lineRule="auto"/>
              <w:jc w:val="both"/>
              <w:rPr>
                <w:rFonts w:ascii="Arial" w:hAnsi="Arial" w:cs="Arial"/>
                <w:lang w:val="en-US"/>
              </w:rPr>
            </w:pPr>
            <w:r w:rsidRPr="00450BA9">
              <w:rPr>
                <w:rFonts w:ascii="Arial" w:hAnsi="Arial" w:cs="Arial"/>
                <w:lang w:val="en-US"/>
              </w:rPr>
              <w:t>Under this C</w:t>
            </w:r>
            <w:r w:rsidR="005B7BBE" w:rsidRPr="00450BA9">
              <w:rPr>
                <w:rFonts w:ascii="Arial" w:hAnsi="Arial" w:cs="Arial"/>
                <w:lang w:val="en-US"/>
              </w:rPr>
              <w:t xml:space="preserve">all </w:t>
            </w:r>
            <w:r w:rsidR="00450BA9" w:rsidRPr="00450BA9">
              <w:rPr>
                <w:rFonts w:ascii="Arial" w:hAnsi="Arial" w:cs="Arial"/>
                <w:lang w:val="en-US"/>
              </w:rPr>
              <w:t>implementation of two trainings are planned:</w:t>
            </w:r>
          </w:p>
          <w:p w14:paraId="531F0B12" w14:textId="37FEDCD3" w:rsidR="00450BA9" w:rsidRPr="00450BA9" w:rsidRDefault="00450BA9" w:rsidP="00D17164">
            <w:pPr>
              <w:pStyle w:val="ListParagraph"/>
              <w:numPr>
                <w:ilvl w:val="0"/>
                <w:numId w:val="3"/>
              </w:numPr>
              <w:spacing w:line="276" w:lineRule="auto"/>
              <w:jc w:val="both"/>
              <w:rPr>
                <w:rFonts w:ascii="Arial" w:hAnsi="Arial" w:cs="Arial"/>
                <w:sz w:val="22"/>
                <w:szCs w:val="22"/>
                <w:lang w:val="en-US"/>
              </w:rPr>
            </w:pPr>
            <w:r w:rsidRPr="00450BA9">
              <w:rPr>
                <w:rFonts w:ascii="Arial" w:hAnsi="Arial" w:cs="Arial"/>
                <w:sz w:val="22"/>
                <w:szCs w:val="22"/>
                <w:lang w:val="en-US"/>
              </w:rPr>
              <w:t xml:space="preserve">Basic of social management (under </w:t>
            </w:r>
            <w:r>
              <w:rPr>
                <w:rFonts w:ascii="Arial" w:hAnsi="Arial" w:cs="Arial"/>
                <w:sz w:val="22"/>
                <w:szCs w:val="22"/>
                <w:lang w:val="en-US"/>
              </w:rPr>
              <w:t xml:space="preserve">the </w:t>
            </w:r>
            <w:r w:rsidRPr="00450BA9">
              <w:rPr>
                <w:rFonts w:ascii="Arial" w:hAnsi="Arial" w:cs="Arial"/>
                <w:sz w:val="22"/>
                <w:szCs w:val="22"/>
                <w:lang w:val="en-US"/>
              </w:rPr>
              <w:t>Module 1)</w:t>
            </w:r>
          </w:p>
          <w:p w14:paraId="398249CF" w14:textId="1C290963" w:rsidR="00550D9D" w:rsidRPr="00450BA9" w:rsidRDefault="00E61B43" w:rsidP="00CB04D8">
            <w:pPr>
              <w:pStyle w:val="ListParagraph"/>
              <w:numPr>
                <w:ilvl w:val="0"/>
                <w:numId w:val="3"/>
              </w:numPr>
              <w:spacing w:line="276" w:lineRule="auto"/>
              <w:jc w:val="both"/>
              <w:rPr>
                <w:rFonts w:ascii="Arial" w:hAnsi="Arial" w:cs="Arial"/>
                <w:sz w:val="22"/>
                <w:szCs w:val="22"/>
                <w:lang w:val="en-US"/>
              </w:rPr>
            </w:pPr>
            <w:r w:rsidRPr="00450BA9">
              <w:rPr>
                <w:rFonts w:ascii="Arial" w:hAnsi="Arial" w:cs="Arial"/>
                <w:sz w:val="22"/>
                <w:szCs w:val="22"/>
                <w:lang w:val="en-US"/>
              </w:rPr>
              <w:t xml:space="preserve">Social Economy and Social enterprises </w:t>
            </w:r>
            <w:r w:rsidR="00450BA9">
              <w:rPr>
                <w:rFonts w:ascii="Arial" w:hAnsi="Arial" w:cs="Arial"/>
                <w:sz w:val="22"/>
                <w:szCs w:val="22"/>
                <w:lang w:val="en-US"/>
              </w:rPr>
              <w:t>(</w:t>
            </w:r>
            <w:r w:rsidR="00511D5A" w:rsidRPr="00450BA9">
              <w:rPr>
                <w:rFonts w:ascii="Arial" w:hAnsi="Arial" w:cs="Arial"/>
                <w:sz w:val="22"/>
                <w:szCs w:val="22"/>
                <w:lang w:val="en-US"/>
              </w:rPr>
              <w:t xml:space="preserve">under </w:t>
            </w:r>
            <w:r w:rsidR="008A4A0A" w:rsidRPr="00450BA9">
              <w:rPr>
                <w:rFonts w:ascii="Arial" w:hAnsi="Arial" w:cs="Arial"/>
                <w:sz w:val="22"/>
                <w:szCs w:val="22"/>
                <w:lang w:val="en-US"/>
              </w:rPr>
              <w:t xml:space="preserve">the Module </w:t>
            </w:r>
            <w:r w:rsidR="00511D5A" w:rsidRPr="00450BA9">
              <w:rPr>
                <w:rFonts w:ascii="Arial" w:hAnsi="Arial" w:cs="Arial"/>
                <w:sz w:val="22"/>
                <w:szCs w:val="22"/>
                <w:lang w:val="en-US"/>
              </w:rPr>
              <w:t>2</w:t>
            </w:r>
            <w:r w:rsidR="00450BA9">
              <w:rPr>
                <w:rFonts w:ascii="Arial" w:hAnsi="Arial" w:cs="Arial"/>
                <w:sz w:val="22"/>
                <w:szCs w:val="22"/>
                <w:lang w:val="en-US"/>
              </w:rPr>
              <w:t>)</w:t>
            </w:r>
          </w:p>
        </w:tc>
      </w:tr>
      <w:tr w:rsidR="00550D9D" w:rsidRPr="0068764C" w14:paraId="66F08856" w14:textId="77777777" w:rsidTr="00530A1E">
        <w:trPr>
          <w:trHeight w:val="388"/>
        </w:trPr>
        <w:tc>
          <w:tcPr>
            <w:tcW w:w="2482" w:type="dxa"/>
          </w:tcPr>
          <w:p w14:paraId="494BF333" w14:textId="77777777" w:rsidR="00550D9D" w:rsidRPr="0068764C" w:rsidRDefault="00550D9D" w:rsidP="00CB04D8">
            <w:pPr>
              <w:spacing w:line="276" w:lineRule="auto"/>
              <w:rPr>
                <w:rFonts w:ascii="Arial" w:hAnsi="Arial" w:cs="Arial"/>
                <w:b/>
                <w:lang w:val="en-GB"/>
              </w:rPr>
            </w:pPr>
            <w:r w:rsidRPr="0068764C">
              <w:rPr>
                <w:rFonts w:ascii="Arial" w:hAnsi="Arial" w:cs="Arial"/>
                <w:b/>
                <w:lang w:val="en-GB"/>
              </w:rPr>
              <w:t>Number of service providers:</w:t>
            </w:r>
          </w:p>
        </w:tc>
        <w:tc>
          <w:tcPr>
            <w:tcW w:w="8292" w:type="dxa"/>
          </w:tcPr>
          <w:p w14:paraId="2E1A1FA2" w14:textId="2924E3EF" w:rsidR="00450BA9" w:rsidRDefault="00CE0153" w:rsidP="00581CB4">
            <w:pPr>
              <w:spacing w:line="276" w:lineRule="auto"/>
              <w:jc w:val="both"/>
              <w:rPr>
                <w:rFonts w:ascii="Arial" w:hAnsi="Arial" w:cs="Arial"/>
                <w:lang w:val="en-GB"/>
              </w:rPr>
            </w:pPr>
            <w:r>
              <w:rPr>
                <w:rFonts w:ascii="Arial" w:hAnsi="Arial" w:cs="Arial"/>
                <w:lang w:val="en-GB"/>
              </w:rPr>
              <w:t>At least two (2</w:t>
            </w:r>
            <w:r w:rsidR="0068764C" w:rsidRPr="0068764C">
              <w:rPr>
                <w:rFonts w:ascii="Arial" w:hAnsi="Arial" w:cs="Arial"/>
                <w:lang w:val="en-GB"/>
              </w:rPr>
              <w:t xml:space="preserve">) </w:t>
            </w:r>
            <w:r w:rsidR="00450BA9">
              <w:rPr>
                <w:rFonts w:ascii="Arial" w:hAnsi="Arial" w:cs="Arial"/>
                <w:lang w:val="en-GB"/>
              </w:rPr>
              <w:t xml:space="preserve">persons for each </w:t>
            </w:r>
            <w:r w:rsidR="00F85624">
              <w:rPr>
                <w:rFonts w:ascii="Arial" w:hAnsi="Arial" w:cs="Arial"/>
                <w:lang w:val="en-GB"/>
              </w:rPr>
              <w:t>training</w:t>
            </w:r>
            <w:r w:rsidR="005557A2">
              <w:rPr>
                <w:rFonts w:ascii="Arial" w:hAnsi="Arial" w:cs="Arial"/>
                <w:lang w:val="en-GB"/>
              </w:rPr>
              <w:t xml:space="preserve"> – applications in pairs. </w:t>
            </w:r>
          </w:p>
          <w:p w14:paraId="01BDBC61" w14:textId="07859559" w:rsidR="00550D9D" w:rsidRPr="0068764C" w:rsidRDefault="00450BA9" w:rsidP="00581CB4">
            <w:pPr>
              <w:spacing w:line="276" w:lineRule="auto"/>
              <w:jc w:val="both"/>
              <w:rPr>
                <w:rFonts w:ascii="Arial" w:hAnsi="Arial" w:cs="Arial"/>
                <w:lang w:val="en-GB"/>
              </w:rPr>
            </w:pPr>
            <w:r>
              <w:rPr>
                <w:rFonts w:ascii="Arial" w:hAnsi="Arial" w:cs="Arial"/>
                <w:lang w:val="en-GB"/>
              </w:rPr>
              <w:t>Applicant</w:t>
            </w:r>
            <w:r w:rsidR="008E28CA">
              <w:rPr>
                <w:rFonts w:ascii="Arial" w:hAnsi="Arial" w:cs="Arial"/>
                <w:lang w:val="en-GB"/>
              </w:rPr>
              <w:t>s</w:t>
            </w:r>
            <w:bookmarkStart w:id="6" w:name="_GoBack"/>
            <w:bookmarkEnd w:id="6"/>
            <w:r>
              <w:rPr>
                <w:rFonts w:ascii="Arial" w:hAnsi="Arial" w:cs="Arial"/>
                <w:lang w:val="en-GB"/>
              </w:rPr>
              <w:t xml:space="preserve"> may apply for one or both trainings. </w:t>
            </w:r>
          </w:p>
        </w:tc>
      </w:tr>
      <w:tr w:rsidR="00550D9D" w:rsidRPr="0068764C" w14:paraId="7978C674" w14:textId="77777777" w:rsidTr="00530A1E">
        <w:trPr>
          <w:trHeight w:val="454"/>
        </w:trPr>
        <w:tc>
          <w:tcPr>
            <w:tcW w:w="2482" w:type="dxa"/>
          </w:tcPr>
          <w:p w14:paraId="34AB46CD" w14:textId="77777777" w:rsidR="00550D9D" w:rsidRPr="0068764C" w:rsidRDefault="00550D9D" w:rsidP="00CB04D8">
            <w:pPr>
              <w:spacing w:line="276" w:lineRule="auto"/>
              <w:rPr>
                <w:rFonts w:ascii="Arial" w:hAnsi="Arial" w:cs="Arial"/>
                <w:b/>
                <w:lang w:val="en-GB"/>
              </w:rPr>
            </w:pPr>
            <w:r w:rsidRPr="0068764C">
              <w:rPr>
                <w:rFonts w:ascii="Arial" w:hAnsi="Arial" w:cs="Arial"/>
                <w:b/>
                <w:lang w:val="en-GB"/>
              </w:rPr>
              <w:t>Type of contract:</w:t>
            </w:r>
          </w:p>
        </w:tc>
        <w:tc>
          <w:tcPr>
            <w:tcW w:w="8292" w:type="dxa"/>
          </w:tcPr>
          <w:p w14:paraId="29C8051C" w14:textId="77777777" w:rsidR="00550D9D" w:rsidRPr="0068764C" w:rsidRDefault="00550D9D" w:rsidP="00CB04D8">
            <w:pPr>
              <w:spacing w:line="276" w:lineRule="auto"/>
              <w:rPr>
                <w:rFonts w:ascii="Arial" w:hAnsi="Arial" w:cs="Arial"/>
                <w:b/>
                <w:lang w:val="en-GB"/>
              </w:rPr>
            </w:pPr>
            <w:r w:rsidRPr="0068764C">
              <w:rPr>
                <w:rFonts w:ascii="Arial" w:hAnsi="Arial" w:cs="Arial"/>
                <w:lang w:val="en-GB"/>
              </w:rPr>
              <w:t>For individuals: service contract based on legal regulations.</w:t>
            </w:r>
            <w:r w:rsidRPr="0068764C">
              <w:rPr>
                <w:rFonts w:ascii="Arial" w:hAnsi="Arial" w:cs="Arial"/>
                <w:lang w:val="en-GB"/>
              </w:rPr>
              <w:br/>
              <w:t>For legal entities: business cooperation agreement.</w:t>
            </w:r>
          </w:p>
        </w:tc>
      </w:tr>
      <w:tr w:rsidR="0068764C" w:rsidRPr="0068764C" w14:paraId="0EF57780" w14:textId="77777777" w:rsidTr="00530A1E">
        <w:trPr>
          <w:trHeight w:val="454"/>
        </w:trPr>
        <w:tc>
          <w:tcPr>
            <w:tcW w:w="2482" w:type="dxa"/>
          </w:tcPr>
          <w:p w14:paraId="296254B1" w14:textId="77777777" w:rsidR="0068764C" w:rsidRPr="0068764C" w:rsidRDefault="0068764C" w:rsidP="00CB04D8">
            <w:pPr>
              <w:spacing w:line="276" w:lineRule="auto"/>
              <w:rPr>
                <w:rFonts w:ascii="Arial" w:hAnsi="Arial" w:cs="Arial"/>
                <w:b/>
                <w:lang w:val="en-GB"/>
              </w:rPr>
            </w:pPr>
            <w:r>
              <w:rPr>
                <w:rFonts w:ascii="Arial" w:hAnsi="Arial" w:cs="Arial"/>
                <w:b/>
                <w:lang w:val="en-GB"/>
              </w:rPr>
              <w:t>Short description of service</w:t>
            </w:r>
            <w:r w:rsidR="00DF76EE">
              <w:rPr>
                <w:rFonts w:ascii="Arial" w:hAnsi="Arial" w:cs="Arial"/>
                <w:b/>
                <w:lang w:val="en-GB"/>
              </w:rPr>
              <w:t>:</w:t>
            </w:r>
          </w:p>
        </w:tc>
        <w:tc>
          <w:tcPr>
            <w:tcW w:w="8292" w:type="dxa"/>
          </w:tcPr>
          <w:p w14:paraId="3C57CA37" w14:textId="77777777" w:rsidR="0068764C" w:rsidRPr="0068764C" w:rsidRDefault="0068764C" w:rsidP="00DF76EE">
            <w:pPr>
              <w:spacing w:line="276" w:lineRule="auto"/>
              <w:rPr>
                <w:rFonts w:ascii="Arial" w:hAnsi="Arial" w:cs="Arial"/>
                <w:lang w:val="en-GB"/>
              </w:rPr>
            </w:pPr>
            <w:r w:rsidRPr="0068764C">
              <w:rPr>
                <w:rFonts w:ascii="Arial" w:hAnsi="Arial" w:cs="Arial"/>
                <w:lang w:val="en-GB"/>
              </w:rPr>
              <w:t xml:space="preserve">Preparation of </w:t>
            </w:r>
            <w:r>
              <w:rPr>
                <w:rFonts w:ascii="Arial" w:hAnsi="Arial" w:cs="Arial"/>
                <w:lang w:val="en-GB"/>
              </w:rPr>
              <w:t xml:space="preserve">training </w:t>
            </w:r>
            <w:r w:rsidRPr="0068764C">
              <w:rPr>
                <w:rFonts w:ascii="Arial" w:hAnsi="Arial" w:cs="Arial"/>
                <w:lang w:val="en-GB"/>
              </w:rPr>
              <w:t>methodology based on the developed curriculum, correction of the curriculum as needed, preparation of presentations, exercises and other materials; realization of training according to t</w:t>
            </w:r>
            <w:r>
              <w:rPr>
                <w:rFonts w:ascii="Arial" w:hAnsi="Arial" w:cs="Arial"/>
                <w:lang w:val="en-GB"/>
              </w:rPr>
              <w:t>he agreed schedule, writing report</w:t>
            </w:r>
            <w:r w:rsidRPr="0068764C">
              <w:rPr>
                <w:rFonts w:ascii="Arial" w:hAnsi="Arial" w:cs="Arial"/>
                <w:lang w:val="en-GB"/>
              </w:rPr>
              <w:t>.</w:t>
            </w:r>
          </w:p>
        </w:tc>
      </w:tr>
      <w:tr w:rsidR="0068764C" w:rsidRPr="0068764C" w14:paraId="41FCF691" w14:textId="77777777" w:rsidTr="00530A1E">
        <w:trPr>
          <w:trHeight w:val="454"/>
        </w:trPr>
        <w:tc>
          <w:tcPr>
            <w:tcW w:w="2482" w:type="dxa"/>
          </w:tcPr>
          <w:p w14:paraId="79F622F7" w14:textId="1FA83E12" w:rsidR="0068764C" w:rsidRDefault="00450BA9" w:rsidP="00CB04D8">
            <w:pPr>
              <w:spacing w:line="276" w:lineRule="auto"/>
              <w:rPr>
                <w:rFonts w:ascii="Arial" w:hAnsi="Arial" w:cs="Arial"/>
                <w:b/>
                <w:lang w:val="en-GB"/>
              </w:rPr>
            </w:pPr>
            <w:r>
              <w:rPr>
                <w:rFonts w:ascii="Arial" w:hAnsi="Arial" w:cs="Arial"/>
                <w:b/>
                <w:lang w:val="en-GB"/>
              </w:rPr>
              <w:t>Location and time:</w:t>
            </w:r>
          </w:p>
        </w:tc>
        <w:tc>
          <w:tcPr>
            <w:tcW w:w="8292" w:type="dxa"/>
          </w:tcPr>
          <w:p w14:paraId="72A86A25" w14:textId="08E47F26" w:rsidR="0068764C" w:rsidRPr="0068764C" w:rsidRDefault="0068764C" w:rsidP="00450BA9">
            <w:pPr>
              <w:spacing w:line="276" w:lineRule="auto"/>
              <w:rPr>
                <w:rFonts w:ascii="Arial" w:hAnsi="Arial" w:cs="Arial"/>
                <w:lang w:val="en-GB"/>
              </w:rPr>
            </w:pPr>
            <w:r>
              <w:rPr>
                <w:rFonts w:ascii="Arial" w:hAnsi="Arial" w:cs="Arial"/>
                <w:lang w:val="en-GB"/>
              </w:rPr>
              <w:t>Tr</w:t>
            </w:r>
            <w:r w:rsidR="00DF76EE">
              <w:rPr>
                <w:rFonts w:ascii="Arial" w:hAnsi="Arial" w:cs="Arial"/>
                <w:lang w:val="en-GB"/>
              </w:rPr>
              <w:t>ainings will be implemented in</w:t>
            </w:r>
            <w:r w:rsidR="008A4A0A">
              <w:rPr>
                <w:rFonts w:ascii="Arial" w:hAnsi="Arial" w:cs="Arial"/>
                <w:lang w:val="en-GB"/>
              </w:rPr>
              <w:t xml:space="preserve"> </w:t>
            </w:r>
            <w:r w:rsidR="00710BB5" w:rsidRPr="00542443">
              <w:rPr>
                <w:rFonts w:ascii="Arial" w:hAnsi="Arial" w:cs="Arial"/>
                <w:lang w:val="en-GB"/>
              </w:rPr>
              <w:t>Albania</w:t>
            </w:r>
            <w:r w:rsidR="00450BA9">
              <w:rPr>
                <w:rFonts w:ascii="Arial" w:hAnsi="Arial" w:cs="Arial"/>
                <w:lang w:val="en-GB"/>
              </w:rPr>
              <w:t>,</w:t>
            </w:r>
            <w:r w:rsidR="008A4A0A" w:rsidRPr="00542443">
              <w:rPr>
                <w:rFonts w:ascii="Arial" w:hAnsi="Arial" w:cs="Arial"/>
                <w:lang w:val="en-GB"/>
              </w:rPr>
              <w:t xml:space="preserve"> during the </w:t>
            </w:r>
            <w:r w:rsidR="00450BA9">
              <w:rPr>
                <w:rFonts w:ascii="Arial" w:hAnsi="Arial" w:cs="Arial"/>
                <w:lang w:val="en-GB"/>
              </w:rPr>
              <w:t xml:space="preserve">May/June and </w:t>
            </w:r>
            <w:r w:rsidR="00710BB5" w:rsidRPr="00542443">
              <w:rPr>
                <w:rFonts w:ascii="Arial" w:hAnsi="Arial" w:cs="Arial"/>
                <w:lang w:val="en-GB"/>
              </w:rPr>
              <w:t>July</w:t>
            </w:r>
            <w:r w:rsidR="009432DB" w:rsidRPr="00542443">
              <w:rPr>
                <w:rFonts w:ascii="Arial" w:hAnsi="Arial" w:cs="Arial"/>
                <w:lang w:val="en-GB"/>
              </w:rPr>
              <w:t xml:space="preserve">  </w:t>
            </w:r>
            <w:r w:rsidR="00710BB5" w:rsidRPr="00542443">
              <w:rPr>
                <w:rFonts w:ascii="Arial" w:hAnsi="Arial" w:cs="Arial"/>
                <w:lang w:val="en-GB"/>
              </w:rPr>
              <w:t>2021</w:t>
            </w:r>
            <w:r>
              <w:rPr>
                <w:rFonts w:ascii="Arial" w:hAnsi="Arial" w:cs="Arial"/>
                <w:lang w:val="en-GB"/>
              </w:rPr>
              <w:t xml:space="preserve"> </w:t>
            </w:r>
          </w:p>
        </w:tc>
      </w:tr>
      <w:tr w:rsidR="00550D9D" w:rsidRPr="0068764C" w14:paraId="443C5343" w14:textId="77777777" w:rsidTr="00530A1E">
        <w:trPr>
          <w:trHeight w:val="454"/>
        </w:trPr>
        <w:tc>
          <w:tcPr>
            <w:tcW w:w="2482" w:type="dxa"/>
            <w:shd w:val="clear" w:color="auto" w:fill="auto"/>
          </w:tcPr>
          <w:p w14:paraId="208BEC86" w14:textId="77777777" w:rsidR="00550D9D" w:rsidRPr="0068764C" w:rsidRDefault="00550D9D" w:rsidP="00CB04D8">
            <w:pPr>
              <w:spacing w:line="276" w:lineRule="auto"/>
              <w:rPr>
                <w:rFonts w:ascii="Arial" w:hAnsi="Arial" w:cs="Arial"/>
                <w:b/>
                <w:lang w:val="en-GB"/>
              </w:rPr>
            </w:pPr>
            <w:r w:rsidRPr="00DF76EE">
              <w:rPr>
                <w:rFonts w:ascii="Arial" w:hAnsi="Arial" w:cs="Arial"/>
                <w:b/>
                <w:lang w:val="en-GB"/>
              </w:rPr>
              <w:t>Estimated budget:</w:t>
            </w:r>
          </w:p>
        </w:tc>
        <w:tc>
          <w:tcPr>
            <w:tcW w:w="8292" w:type="dxa"/>
          </w:tcPr>
          <w:p w14:paraId="7D5D02F1" w14:textId="21E5654E" w:rsidR="00450BA9" w:rsidRDefault="00550D9D" w:rsidP="008A4A0A">
            <w:pPr>
              <w:spacing w:line="276" w:lineRule="auto"/>
              <w:jc w:val="both"/>
              <w:rPr>
                <w:rFonts w:ascii="Arial" w:hAnsi="Arial" w:cs="Arial"/>
                <w:lang w:val="en-GB"/>
              </w:rPr>
            </w:pPr>
            <w:r w:rsidRPr="0068764C">
              <w:rPr>
                <w:rFonts w:ascii="Arial" w:hAnsi="Arial" w:cs="Arial"/>
                <w:lang w:val="en-GB"/>
              </w:rPr>
              <w:t xml:space="preserve">The total amount that </w:t>
            </w:r>
            <w:r w:rsidR="00CE0153">
              <w:rPr>
                <w:rFonts w:ascii="Arial" w:hAnsi="Arial" w:cs="Arial"/>
                <w:lang w:val="en-GB"/>
              </w:rPr>
              <w:t>project SOCIETIES 2</w:t>
            </w:r>
            <w:r w:rsidRPr="0068764C">
              <w:rPr>
                <w:rFonts w:ascii="Arial" w:hAnsi="Arial" w:cs="Arial"/>
                <w:lang w:val="en-GB"/>
              </w:rPr>
              <w:t xml:space="preserve"> has available for </w:t>
            </w:r>
            <w:r w:rsidR="00450BA9">
              <w:rPr>
                <w:rFonts w:ascii="Arial" w:hAnsi="Arial" w:cs="Arial"/>
                <w:lang w:val="en-GB"/>
              </w:rPr>
              <w:t>trainers is:</w:t>
            </w:r>
          </w:p>
          <w:p w14:paraId="786C187B" w14:textId="66D80692" w:rsidR="00450BA9" w:rsidRPr="00450BA9" w:rsidRDefault="00450BA9" w:rsidP="00450BA9">
            <w:pPr>
              <w:pStyle w:val="ListParagraph"/>
              <w:numPr>
                <w:ilvl w:val="0"/>
                <w:numId w:val="4"/>
              </w:numPr>
              <w:spacing w:line="276" w:lineRule="auto"/>
              <w:jc w:val="both"/>
              <w:rPr>
                <w:rFonts w:ascii="Arial" w:hAnsi="Arial" w:cs="Arial"/>
                <w:sz w:val="22"/>
                <w:szCs w:val="22"/>
                <w:lang w:val="en-GB"/>
              </w:rPr>
            </w:pPr>
            <w:r w:rsidRPr="00450BA9">
              <w:rPr>
                <w:rFonts w:ascii="Arial" w:hAnsi="Arial" w:cs="Arial"/>
                <w:sz w:val="22"/>
                <w:szCs w:val="22"/>
              </w:rPr>
              <w:t>Basic of social management – 880,00 Euro</w:t>
            </w:r>
          </w:p>
          <w:p w14:paraId="0880F638" w14:textId="643D8E93" w:rsidR="00450BA9" w:rsidRPr="00450BA9" w:rsidRDefault="00450BA9" w:rsidP="00450BA9">
            <w:pPr>
              <w:pStyle w:val="ListParagraph"/>
              <w:numPr>
                <w:ilvl w:val="0"/>
                <w:numId w:val="4"/>
              </w:numPr>
              <w:spacing w:line="276" w:lineRule="auto"/>
              <w:jc w:val="both"/>
              <w:rPr>
                <w:rFonts w:ascii="Arial" w:hAnsi="Arial" w:cs="Arial"/>
                <w:sz w:val="22"/>
                <w:szCs w:val="22"/>
                <w:lang w:val="en-GB"/>
              </w:rPr>
            </w:pPr>
            <w:r w:rsidRPr="00450BA9">
              <w:rPr>
                <w:rFonts w:ascii="Arial" w:hAnsi="Arial" w:cs="Arial"/>
                <w:sz w:val="22"/>
                <w:szCs w:val="22"/>
                <w:lang w:val="en-US"/>
              </w:rPr>
              <w:t>Social Economy and Social enterprises – 1</w:t>
            </w:r>
            <w:r w:rsidRPr="00450BA9">
              <w:rPr>
                <w:rFonts w:ascii="Arial" w:hAnsi="Arial" w:cs="Arial"/>
                <w:sz w:val="22"/>
                <w:szCs w:val="22"/>
              </w:rPr>
              <w:t>.320,00 Euro</w:t>
            </w:r>
          </w:p>
          <w:p w14:paraId="32FD8DF9" w14:textId="7B31F09F" w:rsidR="00550D9D" w:rsidRPr="0068764C" w:rsidRDefault="00450BA9" w:rsidP="00450BA9">
            <w:pPr>
              <w:spacing w:line="276" w:lineRule="auto"/>
              <w:jc w:val="both"/>
              <w:rPr>
                <w:rFonts w:ascii="Arial" w:hAnsi="Arial" w:cs="Arial"/>
                <w:lang w:val="en-GB"/>
              </w:rPr>
            </w:pPr>
            <w:r>
              <w:rPr>
                <w:rFonts w:ascii="Arial" w:hAnsi="Arial" w:cs="Arial"/>
                <w:lang w:val="en-GB"/>
              </w:rPr>
              <w:t xml:space="preserve">These amounts are gross amounts, all costs included per training. </w:t>
            </w:r>
          </w:p>
        </w:tc>
      </w:tr>
      <w:tr w:rsidR="00550D9D" w:rsidRPr="0068764C" w14:paraId="7EC780B0" w14:textId="77777777" w:rsidTr="00530A1E">
        <w:trPr>
          <w:trHeight w:val="454"/>
        </w:trPr>
        <w:tc>
          <w:tcPr>
            <w:tcW w:w="2482" w:type="dxa"/>
          </w:tcPr>
          <w:p w14:paraId="595307F5" w14:textId="77777777" w:rsidR="00550D9D" w:rsidRPr="0068764C" w:rsidRDefault="00550D9D" w:rsidP="00CB04D8">
            <w:pPr>
              <w:spacing w:line="276" w:lineRule="auto"/>
              <w:rPr>
                <w:rFonts w:ascii="Arial" w:hAnsi="Arial" w:cs="Arial"/>
                <w:b/>
                <w:lang w:val="en-GB"/>
              </w:rPr>
            </w:pPr>
            <w:r w:rsidRPr="0068764C">
              <w:rPr>
                <w:rFonts w:ascii="Arial" w:hAnsi="Arial" w:cs="Arial"/>
                <w:b/>
                <w:lang w:val="en-GB"/>
              </w:rPr>
              <w:t>General conditions:</w:t>
            </w:r>
          </w:p>
        </w:tc>
        <w:tc>
          <w:tcPr>
            <w:tcW w:w="8292" w:type="dxa"/>
          </w:tcPr>
          <w:p w14:paraId="61651AF1" w14:textId="77777777" w:rsidR="00550D9D" w:rsidRPr="0068764C" w:rsidRDefault="00550D9D" w:rsidP="00CB04D8">
            <w:pPr>
              <w:spacing w:line="276" w:lineRule="auto"/>
              <w:jc w:val="both"/>
              <w:rPr>
                <w:rFonts w:ascii="Arial" w:hAnsi="Arial" w:cs="Arial"/>
                <w:lang w:val="en-GB"/>
              </w:rPr>
            </w:pPr>
            <w:r w:rsidRPr="0068764C">
              <w:rPr>
                <w:rFonts w:ascii="Arial" w:hAnsi="Arial" w:cs="Arial"/>
                <w:lang w:val="en-GB"/>
              </w:rPr>
              <w:t xml:space="preserve">Candidates should have relevant experience and references in the preparation of similar programs, relevant knowledge of the topics for which the training </w:t>
            </w:r>
            <w:proofErr w:type="gramStart"/>
            <w:r w:rsidRPr="0068764C">
              <w:rPr>
                <w:rFonts w:ascii="Arial" w:hAnsi="Arial" w:cs="Arial"/>
                <w:lang w:val="en-GB"/>
              </w:rPr>
              <w:t>is planned</w:t>
            </w:r>
            <w:proofErr w:type="gramEnd"/>
            <w:r w:rsidRPr="0068764C">
              <w:rPr>
                <w:rFonts w:ascii="Arial" w:hAnsi="Arial" w:cs="Arial"/>
                <w:lang w:val="en-GB"/>
              </w:rPr>
              <w:t xml:space="preserve"> (acquired during the studies or in separate trainings). Preference </w:t>
            </w:r>
            <w:proofErr w:type="gramStart"/>
            <w:r w:rsidRPr="0068764C">
              <w:rPr>
                <w:rFonts w:ascii="Arial" w:hAnsi="Arial" w:cs="Arial"/>
                <w:lang w:val="en-GB"/>
              </w:rPr>
              <w:t>will be given</w:t>
            </w:r>
            <w:proofErr w:type="gramEnd"/>
            <w:r w:rsidRPr="0068764C">
              <w:rPr>
                <w:rFonts w:ascii="Arial" w:hAnsi="Arial" w:cs="Arial"/>
                <w:lang w:val="en-GB"/>
              </w:rPr>
              <w:t xml:space="preserve"> to candidates with previous experience in working with organizations of people with disabilities.</w:t>
            </w:r>
          </w:p>
        </w:tc>
      </w:tr>
    </w:tbl>
    <w:p w14:paraId="46A0EAC8" w14:textId="77777777" w:rsidR="00550D9D" w:rsidRPr="0068764C" w:rsidRDefault="00550D9D" w:rsidP="00550D9D">
      <w:pPr>
        <w:pStyle w:val="ListParagraph"/>
        <w:spacing w:line="276" w:lineRule="auto"/>
        <w:ind w:left="567"/>
        <w:rPr>
          <w:rFonts w:ascii="Arial" w:hAnsi="Arial" w:cs="Arial"/>
          <w:b/>
          <w:sz w:val="22"/>
          <w:szCs w:val="22"/>
          <w:lang w:val="en-GB"/>
        </w:rPr>
      </w:pPr>
    </w:p>
    <w:p w14:paraId="265BC476" w14:textId="77777777" w:rsidR="00550D9D" w:rsidRPr="0068764C" w:rsidRDefault="00550D9D" w:rsidP="00550D9D">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567" w:hanging="567"/>
        <w:rPr>
          <w:rFonts w:ascii="Arial" w:hAnsi="Arial" w:cs="Arial"/>
          <w:b/>
          <w:sz w:val="22"/>
          <w:szCs w:val="22"/>
          <w:lang w:val="en-GB"/>
        </w:rPr>
      </w:pPr>
      <w:r w:rsidRPr="0068764C">
        <w:rPr>
          <w:rFonts w:ascii="Arial" w:hAnsi="Arial" w:cs="Arial"/>
          <w:b/>
          <w:sz w:val="22"/>
          <w:szCs w:val="22"/>
          <w:lang w:val="en-GB"/>
        </w:rPr>
        <w:t>APPLICATION</w:t>
      </w:r>
    </w:p>
    <w:p w14:paraId="298CB97C" w14:textId="77777777" w:rsidR="00550D9D" w:rsidRPr="0068764C" w:rsidRDefault="00550D9D" w:rsidP="00550D9D">
      <w:pPr>
        <w:pStyle w:val="NoSpacing"/>
        <w:rPr>
          <w:lang w:val="en-GB"/>
        </w:rPr>
      </w:pPr>
    </w:p>
    <w:p w14:paraId="16B4A2FD" w14:textId="38E2FAF3" w:rsidR="00550D9D" w:rsidRPr="0068764C" w:rsidRDefault="00550D9D" w:rsidP="00550D9D">
      <w:pPr>
        <w:spacing w:line="276" w:lineRule="auto"/>
        <w:jc w:val="both"/>
        <w:rPr>
          <w:rFonts w:ascii="Arial" w:hAnsi="Arial" w:cs="Arial"/>
          <w:lang w:val="en-GB"/>
        </w:rPr>
      </w:pPr>
      <w:r w:rsidRPr="0068764C">
        <w:rPr>
          <w:rFonts w:ascii="Arial" w:hAnsi="Arial" w:cs="Arial"/>
          <w:lang w:val="en-GB"/>
        </w:rPr>
        <w:t xml:space="preserve">All interested candidates should send their applications to the email address: </w:t>
      </w:r>
      <w:r w:rsidR="00710BB5" w:rsidRPr="00542443">
        <w:rPr>
          <w:rFonts w:ascii="Arial" w:hAnsi="Arial" w:cs="Arial"/>
          <w:lang w:val="en-GB"/>
        </w:rPr>
        <w:t>s.paloka@caritasalbania.org</w:t>
      </w:r>
      <w:r w:rsidR="008A4A0A">
        <w:rPr>
          <w:rFonts w:ascii="Arial" w:hAnsi="Arial" w:cs="Arial"/>
          <w:lang w:val="en-GB"/>
        </w:rPr>
        <w:t xml:space="preserve"> </w:t>
      </w:r>
      <w:r w:rsidRPr="0068764C">
        <w:rPr>
          <w:rFonts w:ascii="Arial" w:hAnsi="Arial" w:cs="Arial"/>
          <w:lang w:val="en-GB"/>
        </w:rPr>
        <w:t xml:space="preserve">no </w:t>
      </w:r>
      <w:proofErr w:type="gramStart"/>
      <w:r w:rsidRPr="0068764C">
        <w:rPr>
          <w:rFonts w:ascii="Arial" w:hAnsi="Arial" w:cs="Arial"/>
          <w:lang w:val="en-GB"/>
        </w:rPr>
        <w:t>later</w:t>
      </w:r>
      <w:proofErr w:type="gramEnd"/>
      <w:r w:rsidRPr="0068764C">
        <w:rPr>
          <w:rFonts w:ascii="Arial" w:hAnsi="Arial" w:cs="Arial"/>
          <w:lang w:val="en-GB"/>
        </w:rPr>
        <w:t xml:space="preserve"> than </w:t>
      </w:r>
      <w:r w:rsidR="00E61B43" w:rsidRPr="00542443">
        <w:rPr>
          <w:rFonts w:ascii="Arial" w:hAnsi="Arial" w:cs="Arial"/>
          <w:b/>
          <w:lang w:val="en-GB"/>
        </w:rPr>
        <w:t>0</w:t>
      </w:r>
      <w:r w:rsidR="00AA0A0D">
        <w:rPr>
          <w:rFonts w:ascii="Arial" w:hAnsi="Arial" w:cs="Arial"/>
          <w:b/>
          <w:lang w:val="en-GB"/>
        </w:rPr>
        <w:t>5</w:t>
      </w:r>
      <w:r w:rsidR="00C630DF" w:rsidRPr="00542443">
        <w:rPr>
          <w:rFonts w:ascii="Arial" w:hAnsi="Arial" w:cs="Arial"/>
          <w:b/>
          <w:lang w:val="en-GB"/>
        </w:rPr>
        <w:t>/0</w:t>
      </w:r>
      <w:r w:rsidR="00E61B43" w:rsidRPr="00542443">
        <w:rPr>
          <w:rFonts w:ascii="Arial" w:hAnsi="Arial" w:cs="Arial"/>
          <w:b/>
          <w:lang w:val="en-GB"/>
        </w:rPr>
        <w:t>5</w:t>
      </w:r>
      <w:r w:rsidR="00C630DF" w:rsidRPr="00542443">
        <w:rPr>
          <w:rFonts w:ascii="Arial" w:hAnsi="Arial" w:cs="Arial"/>
          <w:b/>
          <w:lang w:val="en-GB"/>
        </w:rPr>
        <w:t>/2021</w:t>
      </w:r>
      <w:r w:rsidRPr="005557A2">
        <w:rPr>
          <w:rFonts w:ascii="Arial" w:hAnsi="Arial" w:cs="Arial"/>
          <w:b/>
          <w:lang w:val="en-GB"/>
        </w:rPr>
        <w:t xml:space="preserve"> at </w:t>
      </w:r>
      <w:r w:rsidRPr="00542443">
        <w:rPr>
          <w:rFonts w:ascii="Arial" w:hAnsi="Arial" w:cs="Arial"/>
          <w:b/>
          <w:lang w:val="en-GB"/>
        </w:rPr>
        <w:t>1</w:t>
      </w:r>
      <w:r w:rsidR="00710BB5" w:rsidRPr="00542443">
        <w:rPr>
          <w:rFonts w:ascii="Arial" w:hAnsi="Arial" w:cs="Arial"/>
          <w:b/>
          <w:lang w:val="en-GB"/>
        </w:rPr>
        <w:t>6</w:t>
      </w:r>
      <w:r w:rsidRPr="00542443">
        <w:rPr>
          <w:rFonts w:ascii="Arial" w:hAnsi="Arial" w:cs="Arial"/>
          <w:b/>
          <w:lang w:val="en-GB"/>
        </w:rPr>
        <w:t>.00 h.</w:t>
      </w:r>
      <w:r w:rsidRPr="0068764C">
        <w:rPr>
          <w:rFonts w:ascii="Arial" w:hAnsi="Arial" w:cs="Arial"/>
          <w:lang w:val="en-GB"/>
        </w:rPr>
        <w:t xml:space="preserve"> The application should contain:</w:t>
      </w:r>
    </w:p>
    <w:p w14:paraId="2ADD8EB1" w14:textId="77777777" w:rsidR="00550D9D" w:rsidRPr="0068764C" w:rsidRDefault="00550D9D" w:rsidP="00550D9D">
      <w:pPr>
        <w:pStyle w:val="ListParagraph"/>
        <w:numPr>
          <w:ilvl w:val="0"/>
          <w:numId w:val="2"/>
        </w:numPr>
        <w:spacing w:line="276" w:lineRule="auto"/>
        <w:ind w:left="567" w:hanging="567"/>
        <w:jc w:val="both"/>
        <w:rPr>
          <w:lang w:val="en-GB"/>
        </w:rPr>
      </w:pPr>
      <w:r w:rsidRPr="0068764C">
        <w:rPr>
          <w:rFonts w:ascii="Arial" w:hAnsi="Arial" w:cs="Arial"/>
          <w:sz w:val="22"/>
          <w:szCs w:val="22"/>
          <w:lang w:val="en-GB"/>
        </w:rPr>
        <w:t>Application form</w:t>
      </w:r>
    </w:p>
    <w:p w14:paraId="10B7DA6B" w14:textId="77777777" w:rsidR="00550D9D" w:rsidRPr="0068764C" w:rsidRDefault="00550D9D" w:rsidP="00550D9D">
      <w:pPr>
        <w:pStyle w:val="ListParagraph"/>
        <w:numPr>
          <w:ilvl w:val="0"/>
          <w:numId w:val="2"/>
        </w:numPr>
        <w:spacing w:line="276" w:lineRule="auto"/>
        <w:ind w:left="567" w:hanging="567"/>
        <w:jc w:val="both"/>
        <w:rPr>
          <w:rFonts w:ascii="Arial" w:hAnsi="Arial" w:cs="Arial"/>
          <w:sz w:val="22"/>
          <w:szCs w:val="22"/>
          <w:lang w:val="en-GB"/>
        </w:rPr>
      </w:pPr>
      <w:r w:rsidRPr="0068764C">
        <w:rPr>
          <w:rFonts w:ascii="Arial" w:hAnsi="Arial" w:cs="Arial"/>
          <w:sz w:val="22"/>
          <w:szCs w:val="22"/>
          <w:lang w:val="en-GB"/>
        </w:rPr>
        <w:t xml:space="preserve">Candidate's CV in English, which clearly indicates experience, references in performing similar tasks and knowledge of the required topic. Legal entities should also submit the CV of the person (s) who will work on the </w:t>
      </w:r>
      <w:r w:rsidR="00693DCC">
        <w:rPr>
          <w:rFonts w:ascii="Arial" w:hAnsi="Arial" w:cs="Arial"/>
          <w:sz w:val="22"/>
          <w:szCs w:val="22"/>
          <w:lang w:val="en-GB"/>
        </w:rPr>
        <w:t>training implementation</w:t>
      </w:r>
      <w:r w:rsidRPr="0068764C">
        <w:rPr>
          <w:rFonts w:ascii="Arial" w:hAnsi="Arial" w:cs="Arial"/>
          <w:sz w:val="22"/>
          <w:szCs w:val="22"/>
          <w:lang w:val="en-GB"/>
        </w:rPr>
        <w:t>.</w:t>
      </w:r>
    </w:p>
    <w:p w14:paraId="342BE251" w14:textId="77777777" w:rsidR="00861D92" w:rsidRPr="0068764C" w:rsidRDefault="00861D92" w:rsidP="00861D92">
      <w:pPr>
        <w:pStyle w:val="ListParagraph"/>
        <w:numPr>
          <w:ilvl w:val="0"/>
          <w:numId w:val="2"/>
        </w:numPr>
        <w:spacing w:line="276" w:lineRule="auto"/>
        <w:ind w:left="567" w:hanging="567"/>
        <w:jc w:val="both"/>
        <w:rPr>
          <w:rFonts w:ascii="Arial" w:hAnsi="Arial" w:cs="Arial"/>
          <w:sz w:val="22"/>
          <w:szCs w:val="22"/>
          <w:lang w:val="en-GB"/>
        </w:rPr>
      </w:pPr>
      <w:r w:rsidRPr="0068764C">
        <w:rPr>
          <w:rFonts w:ascii="Arial" w:hAnsi="Arial" w:cs="Arial"/>
          <w:sz w:val="22"/>
          <w:szCs w:val="22"/>
          <w:lang w:val="en-GB"/>
        </w:rPr>
        <w:t xml:space="preserve">Implementation plan for </w:t>
      </w:r>
      <w:r>
        <w:rPr>
          <w:rFonts w:ascii="Arial" w:hAnsi="Arial" w:cs="Arial"/>
          <w:sz w:val="22"/>
          <w:szCs w:val="22"/>
          <w:lang w:val="en-GB"/>
        </w:rPr>
        <w:t xml:space="preserve">at least </w:t>
      </w:r>
      <w:r w:rsidRPr="005557A2">
        <w:rPr>
          <w:rFonts w:ascii="Arial" w:hAnsi="Arial" w:cs="Arial"/>
          <w:sz w:val="22"/>
          <w:szCs w:val="22"/>
          <w:lang w:val="en-GB"/>
        </w:rPr>
        <w:t>two training units</w:t>
      </w:r>
      <w:r>
        <w:rPr>
          <w:rFonts w:ascii="Arial" w:hAnsi="Arial" w:cs="Arial"/>
          <w:sz w:val="22"/>
          <w:szCs w:val="22"/>
          <w:lang w:val="en-GB"/>
        </w:rPr>
        <w:t xml:space="preserve">, chosen by the applicant </w:t>
      </w:r>
      <w:r w:rsidRPr="0068764C">
        <w:rPr>
          <w:rFonts w:ascii="Arial" w:hAnsi="Arial" w:cs="Arial"/>
          <w:sz w:val="22"/>
          <w:szCs w:val="22"/>
          <w:lang w:val="en-GB"/>
        </w:rPr>
        <w:t>(maximum 2 pages)</w:t>
      </w:r>
      <w:r>
        <w:rPr>
          <w:rFonts w:ascii="Arial" w:hAnsi="Arial" w:cs="Arial"/>
          <w:sz w:val="22"/>
          <w:szCs w:val="22"/>
          <w:lang w:val="en-GB"/>
        </w:rPr>
        <w:t xml:space="preserve"> in English</w:t>
      </w:r>
      <w:r w:rsidRPr="0068764C">
        <w:rPr>
          <w:rFonts w:ascii="Arial" w:hAnsi="Arial" w:cs="Arial"/>
          <w:sz w:val="22"/>
          <w:szCs w:val="22"/>
          <w:lang w:val="en-GB"/>
        </w:rPr>
        <w:t>.</w:t>
      </w:r>
    </w:p>
    <w:p w14:paraId="3E145798" w14:textId="77777777" w:rsidR="005557A2" w:rsidRDefault="00550D9D" w:rsidP="00550D9D">
      <w:pPr>
        <w:jc w:val="both"/>
        <w:rPr>
          <w:rFonts w:ascii="Arial" w:hAnsi="Arial" w:cs="Arial"/>
          <w:lang w:val="en-GB"/>
        </w:rPr>
      </w:pPr>
      <w:r w:rsidRPr="0068764C">
        <w:rPr>
          <w:rFonts w:ascii="Arial" w:hAnsi="Arial" w:cs="Arial"/>
          <w:lang w:val="en-GB"/>
        </w:rPr>
        <w:t xml:space="preserve">Candidates wishing to apply for this call are required to download the application form, </w:t>
      </w:r>
      <w:proofErr w:type="spellStart"/>
      <w:r w:rsidRPr="0068764C">
        <w:rPr>
          <w:rFonts w:ascii="Arial" w:hAnsi="Arial" w:cs="Arial"/>
          <w:lang w:val="en-GB"/>
        </w:rPr>
        <w:t>ToR</w:t>
      </w:r>
      <w:proofErr w:type="spellEnd"/>
      <w:r w:rsidRPr="0068764C">
        <w:rPr>
          <w:rFonts w:ascii="Arial" w:hAnsi="Arial" w:cs="Arial"/>
          <w:lang w:val="en-GB"/>
        </w:rPr>
        <w:t xml:space="preserve"> and </w:t>
      </w:r>
      <w:r w:rsidR="00693DCC">
        <w:rPr>
          <w:rFonts w:ascii="Arial" w:hAnsi="Arial" w:cs="Arial"/>
          <w:lang w:val="en-GB"/>
        </w:rPr>
        <w:t>curriculum</w:t>
      </w:r>
      <w:r w:rsidRPr="0068764C">
        <w:rPr>
          <w:rFonts w:ascii="Arial" w:hAnsi="Arial" w:cs="Arial"/>
          <w:lang w:val="en-GB"/>
        </w:rPr>
        <w:t xml:space="preserve"> from the website of the SOCIETIES </w:t>
      </w:r>
      <w:r w:rsidRPr="00693DCC">
        <w:rPr>
          <w:rFonts w:ascii="Arial" w:hAnsi="Arial" w:cs="Arial"/>
          <w:lang w:val="en-GB"/>
        </w:rPr>
        <w:t>project (</w:t>
      </w:r>
      <w:hyperlink r:id="rId11" w:history="1">
        <w:r w:rsidRPr="00693DCC">
          <w:rPr>
            <w:rStyle w:val="Hyperlink"/>
            <w:rFonts w:ascii="Arial" w:hAnsi="Arial" w:cs="Arial"/>
            <w:lang w:val="en-GB"/>
          </w:rPr>
          <w:t>https://projectsocieties.org</w:t>
        </w:r>
      </w:hyperlink>
      <w:r w:rsidRPr="00693DCC">
        <w:rPr>
          <w:rFonts w:ascii="Arial" w:hAnsi="Arial" w:cs="Arial"/>
          <w:lang w:val="en-GB"/>
        </w:rPr>
        <w:t>).</w:t>
      </w:r>
      <w:r w:rsidRPr="0068764C">
        <w:rPr>
          <w:rFonts w:ascii="Arial" w:hAnsi="Arial" w:cs="Arial"/>
          <w:lang w:val="en-GB"/>
        </w:rPr>
        <w:t xml:space="preserve"> </w:t>
      </w:r>
    </w:p>
    <w:p w14:paraId="2B5EFAD8" w14:textId="25779B2D" w:rsidR="00DF754C" w:rsidRPr="0068764C" w:rsidRDefault="00550D9D" w:rsidP="0070493B">
      <w:pPr>
        <w:jc w:val="both"/>
        <w:rPr>
          <w:rFonts w:ascii="Arial" w:hAnsi="Arial" w:cs="Arial"/>
          <w:i/>
          <w:lang w:val="en-GB"/>
        </w:rPr>
      </w:pPr>
      <w:r w:rsidRPr="0068764C">
        <w:rPr>
          <w:rFonts w:ascii="Arial" w:hAnsi="Arial" w:cs="Arial"/>
          <w:lang w:val="en-GB"/>
        </w:rPr>
        <w:t xml:space="preserve">Applications received after the deadline and incomplete applications </w:t>
      </w:r>
      <w:proofErr w:type="gramStart"/>
      <w:r w:rsidRPr="0068764C">
        <w:rPr>
          <w:rFonts w:ascii="Arial" w:hAnsi="Arial" w:cs="Arial"/>
          <w:lang w:val="en-GB"/>
        </w:rPr>
        <w:t>will not be considered</w:t>
      </w:r>
      <w:proofErr w:type="gramEnd"/>
      <w:r w:rsidRPr="0068764C">
        <w:rPr>
          <w:rFonts w:ascii="Arial" w:hAnsi="Arial" w:cs="Arial"/>
          <w:lang w:val="en-GB"/>
        </w:rPr>
        <w:t>.</w:t>
      </w:r>
      <w:bookmarkEnd w:id="3"/>
      <w:bookmarkEnd w:id="4"/>
      <w:bookmarkEnd w:id="5"/>
    </w:p>
    <w:sectPr w:rsidR="00DF754C" w:rsidRPr="0068764C" w:rsidSect="007B40E5">
      <w:headerReference w:type="default" r:id="rId12"/>
      <w:pgSz w:w="12240" w:h="15840"/>
      <w:pgMar w:top="0" w:right="810" w:bottom="1440" w:left="9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B1476" w14:textId="77777777" w:rsidR="008329A7" w:rsidRDefault="008329A7" w:rsidP="00E0372D">
      <w:pPr>
        <w:spacing w:after="0" w:line="240" w:lineRule="auto"/>
      </w:pPr>
      <w:r>
        <w:separator/>
      </w:r>
    </w:p>
  </w:endnote>
  <w:endnote w:type="continuationSeparator" w:id="0">
    <w:p w14:paraId="148668B3" w14:textId="77777777" w:rsidR="008329A7" w:rsidRDefault="008329A7" w:rsidP="00E0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413E2" w14:textId="77777777" w:rsidR="008329A7" w:rsidRDefault="008329A7" w:rsidP="00E0372D">
      <w:pPr>
        <w:spacing w:after="0" w:line="240" w:lineRule="auto"/>
      </w:pPr>
      <w:r>
        <w:separator/>
      </w:r>
    </w:p>
  </w:footnote>
  <w:footnote w:type="continuationSeparator" w:id="0">
    <w:p w14:paraId="6060D8BB" w14:textId="77777777" w:rsidR="008329A7" w:rsidRDefault="008329A7" w:rsidP="00E03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775CF" w14:textId="77777777" w:rsidR="00E0372D" w:rsidRPr="003D2CC4" w:rsidRDefault="00DF754C" w:rsidP="007B40E5">
    <w:pPr>
      <w:pStyle w:val="Header"/>
      <w:tabs>
        <w:tab w:val="clear" w:pos="9360"/>
      </w:tabs>
      <w:rPr>
        <w:lang w:val="sr-Latn-RS"/>
      </w:rPr>
    </w:pPr>
    <w:r>
      <w:rPr>
        <w:noProof/>
      </w:rPr>
      <w:t xml:space="preserve">  </w:t>
    </w:r>
    <w:r w:rsidR="00E2124A">
      <w:rPr>
        <w:noProof/>
      </w:rPr>
      <w:t xml:space="preserve">  </w:t>
    </w:r>
    <w:r w:rsidR="007B40E5">
      <w:rPr>
        <w:noProof/>
      </w:rPr>
      <w:br/>
    </w:r>
    <w:r>
      <w:rPr>
        <w:noProof/>
      </w:rPr>
      <w:t xml:space="preserve">  </w:t>
    </w:r>
    <w:r w:rsidR="00E2124A">
      <w:rPr>
        <w:noProof/>
      </w:rPr>
      <w:t xml:space="preserve">  </w:t>
    </w:r>
    <w:r>
      <w:rPr>
        <w:noProof/>
      </w:rPr>
      <w:t xml:space="preserve">   </w:t>
    </w:r>
    <w:r w:rsidR="00E2124A">
      <w:rPr>
        <w:noProof/>
      </w:rPr>
      <w:t xml:space="preserve"> </w:t>
    </w:r>
    <w:r>
      <w:rPr>
        <w:noProof/>
      </w:rPr>
      <w:t xml:space="preserve"> </w:t>
    </w:r>
    <w:r w:rsidR="00E2124A">
      <w:rPr>
        <w:noProof/>
      </w:rPr>
      <w:t xml:space="preserve">  </w:t>
    </w:r>
    <w:r w:rsidR="00991A97">
      <w:rPr>
        <w:noProof/>
      </w:rPr>
      <w:t xml:space="preserve"> </w:t>
    </w:r>
    <w:r w:rsidR="00A87FA5">
      <w:rPr>
        <w:noProof/>
        <w:lang w:val="hr-BA" w:eastAsia="hr-BA"/>
      </w:rPr>
      <w:drawing>
        <wp:inline distT="0" distB="0" distL="0" distR="0" wp14:anchorId="1B9BD7DF" wp14:editId="44B54C38">
          <wp:extent cx="1377155" cy="9000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U SA RAZMAKOM.png"/>
                  <pic:cNvPicPr/>
                </pic:nvPicPr>
                <pic:blipFill>
                  <a:blip r:embed="rId1">
                    <a:extLst>
                      <a:ext uri="{28A0092B-C50C-407E-A947-70E740481C1C}">
                        <a14:useLocalDpi xmlns:a14="http://schemas.microsoft.com/office/drawing/2010/main" val="0"/>
                      </a:ext>
                    </a:extLst>
                  </a:blip>
                  <a:stretch>
                    <a:fillRect/>
                  </a:stretch>
                </pic:blipFill>
                <pic:spPr>
                  <a:xfrm>
                    <a:off x="0" y="0"/>
                    <a:ext cx="1377155" cy="900000"/>
                  </a:xfrm>
                  <a:prstGeom prst="rect">
                    <a:avLst/>
                  </a:prstGeom>
                </pic:spPr>
              </pic:pic>
            </a:graphicData>
          </a:graphic>
        </wp:inline>
      </w:drawing>
    </w:r>
    <w:r w:rsidR="000C22D8">
      <w:rPr>
        <w:noProof/>
      </w:rPr>
      <w:t xml:space="preserve">   </w:t>
    </w:r>
    <w:r w:rsidR="00A87FA5">
      <w:rPr>
        <w:noProof/>
      </w:rPr>
      <w:t xml:space="preserve"> </w:t>
    </w:r>
    <w:r w:rsidR="00E23939">
      <w:rPr>
        <w:noProof/>
      </w:rPr>
      <w:t xml:space="preserve">    </w:t>
    </w:r>
    <w:r w:rsidR="00A87FA5">
      <w:rPr>
        <w:noProof/>
      </w:rPr>
      <w:t xml:space="preserve">     </w:t>
    </w:r>
    <w:r w:rsidR="00E23939">
      <w:rPr>
        <w:noProof/>
      </w:rPr>
      <w:t xml:space="preserve"> </w:t>
    </w:r>
    <w:r w:rsidR="00991A97">
      <w:rPr>
        <w:noProof/>
      </w:rPr>
      <w:t xml:space="preserve">  </w:t>
    </w:r>
    <w:r w:rsidR="00E2124A">
      <w:rPr>
        <w:noProof/>
      </w:rPr>
      <w:t xml:space="preserve">  </w:t>
    </w:r>
    <w:r>
      <w:rPr>
        <w:noProof/>
      </w:rPr>
      <w:t xml:space="preserve"> </w:t>
    </w:r>
    <w:r w:rsidR="00991A97">
      <w:rPr>
        <w:noProof/>
      </w:rPr>
      <w:t xml:space="preserve">  </w:t>
    </w:r>
    <w:r w:rsidR="00E2124A">
      <w:rPr>
        <w:noProof/>
      </w:rPr>
      <w:t xml:space="preserve"> </w:t>
    </w:r>
    <w:r w:rsidR="00A87FA5">
      <w:rPr>
        <w:noProof/>
        <w:lang w:val="hr-BA" w:eastAsia="hr-BA"/>
      </w:rPr>
      <w:drawing>
        <wp:inline distT="0" distB="0" distL="0" distR="0" wp14:anchorId="7A39E1BF" wp14:editId="199661B0">
          <wp:extent cx="1668738" cy="900000"/>
          <wp:effectExtent l="0" t="0" r="8255" b="0"/>
          <wp:docPr id="249" name="Picture 24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dresa velicine zastave.png"/>
                  <pic:cNvPicPr/>
                </pic:nvPicPr>
                <pic:blipFill>
                  <a:blip r:embed="rId3">
                    <a:extLst>
                      <a:ext uri="{28A0092B-C50C-407E-A947-70E740481C1C}">
                        <a14:useLocalDpi xmlns:a14="http://schemas.microsoft.com/office/drawing/2010/main" val="0"/>
                      </a:ext>
                    </a:extLst>
                  </a:blip>
                  <a:stretch>
                    <a:fillRect/>
                  </a:stretch>
                </pic:blipFill>
                <pic:spPr>
                  <a:xfrm>
                    <a:off x="0" y="0"/>
                    <a:ext cx="1668738" cy="900000"/>
                  </a:xfrm>
                  <a:prstGeom prst="rect">
                    <a:avLst/>
                  </a:prstGeom>
                </pic:spPr>
              </pic:pic>
            </a:graphicData>
          </a:graphic>
        </wp:inline>
      </w:drawing>
    </w:r>
    <w:r w:rsidR="000C22D8">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E23939">
      <w:rPr>
        <w:lang w:val="sr-Latn-RS"/>
      </w:rPr>
      <w:t xml:space="preserve"> </w:t>
    </w:r>
    <w:r w:rsidR="00A87FA5">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991A97">
      <w:rPr>
        <w:lang w:val="sr-Latn-RS"/>
      </w:rPr>
      <w:t xml:space="preserve">   </w:t>
    </w:r>
    <w:r w:rsidR="00A87FA5">
      <w:rPr>
        <w:lang w:val="sr-Latn-RS"/>
      </w:rPr>
      <w:t xml:space="preserve"> </w:t>
    </w:r>
    <w:r w:rsidR="00A87FA5">
      <w:rPr>
        <w:noProof/>
      </w:rPr>
      <w:t xml:space="preserve">  </w:t>
    </w:r>
    <w:r w:rsidR="003D2CC4">
      <w:rPr>
        <w:noProof/>
        <w:lang w:val="hr-BA" w:eastAsia="hr-BA"/>
      </w:rPr>
      <w:drawing>
        <wp:inline distT="0" distB="0" distL="0" distR="0" wp14:anchorId="392E55CF" wp14:editId="419EBADE">
          <wp:extent cx="1719803" cy="9000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eties-logo-1.png"/>
                  <pic:cNvPicPr/>
                </pic:nvPicPr>
                <pic:blipFill>
                  <a:blip r:embed="rId4">
                    <a:extLst>
                      <a:ext uri="{28A0092B-C50C-407E-A947-70E740481C1C}">
                        <a14:useLocalDpi xmlns:a14="http://schemas.microsoft.com/office/drawing/2010/main" val="0"/>
                      </a:ext>
                    </a:extLst>
                  </a:blip>
                  <a:stretch>
                    <a:fillRect/>
                  </a:stretch>
                </pic:blipFill>
                <pic:spPr>
                  <a:xfrm>
                    <a:off x="0" y="0"/>
                    <a:ext cx="1719803" cy="900000"/>
                  </a:xfrm>
                  <a:prstGeom prst="rect">
                    <a:avLst/>
                  </a:prstGeom>
                </pic:spPr>
              </pic:pic>
            </a:graphicData>
          </a:graphic>
        </wp:inline>
      </w:drawing>
    </w:r>
    <w:r w:rsidR="00E23939">
      <w:rPr>
        <w:noProof/>
      </w:rPr>
      <w:b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30B4"/>
    <w:multiLevelType w:val="hybridMultilevel"/>
    <w:tmpl w:val="55C82A38"/>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 w15:restartNumberingAfterBreak="0">
    <w:nsid w:val="5C85225A"/>
    <w:multiLevelType w:val="hybridMultilevel"/>
    <w:tmpl w:val="4C6666A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75464C8F"/>
    <w:multiLevelType w:val="hybridMultilevel"/>
    <w:tmpl w:val="6A385E44"/>
    <w:lvl w:ilvl="0" w:tplc="5406C5D8">
      <w:start w:val="1"/>
      <w:numFmt w:val="lowerLetter"/>
      <w:lvlText w:val="%1)"/>
      <w:lvlJc w:val="left"/>
      <w:pPr>
        <w:ind w:left="720" w:hanging="360"/>
      </w:pPr>
      <w:rPr>
        <w:rFonts w:ascii="Arial" w:hAnsi="Arial" w:cs="Arial"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774F671D"/>
    <w:multiLevelType w:val="hybridMultilevel"/>
    <w:tmpl w:val="533C9D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2D"/>
    <w:rsid w:val="00077F18"/>
    <w:rsid w:val="000C22D8"/>
    <w:rsid w:val="001B154C"/>
    <w:rsid w:val="0025555F"/>
    <w:rsid w:val="003D2CC4"/>
    <w:rsid w:val="003E7025"/>
    <w:rsid w:val="00450BA9"/>
    <w:rsid w:val="00460161"/>
    <w:rsid w:val="004C5733"/>
    <w:rsid w:val="00511D5A"/>
    <w:rsid w:val="00530A1E"/>
    <w:rsid w:val="00542443"/>
    <w:rsid w:val="00550D9D"/>
    <w:rsid w:val="005557A2"/>
    <w:rsid w:val="00581CB4"/>
    <w:rsid w:val="005B7BBE"/>
    <w:rsid w:val="00605076"/>
    <w:rsid w:val="006729EC"/>
    <w:rsid w:val="0068764C"/>
    <w:rsid w:val="00693DCC"/>
    <w:rsid w:val="006C37EA"/>
    <w:rsid w:val="0070493B"/>
    <w:rsid w:val="00710BB5"/>
    <w:rsid w:val="00766813"/>
    <w:rsid w:val="007B40E5"/>
    <w:rsid w:val="008238FE"/>
    <w:rsid w:val="008329A7"/>
    <w:rsid w:val="00861D92"/>
    <w:rsid w:val="00871133"/>
    <w:rsid w:val="008A4A0A"/>
    <w:rsid w:val="008E28CA"/>
    <w:rsid w:val="009432DB"/>
    <w:rsid w:val="00991A97"/>
    <w:rsid w:val="009C6729"/>
    <w:rsid w:val="00A87FA5"/>
    <w:rsid w:val="00AA0A0D"/>
    <w:rsid w:val="00AA1F3A"/>
    <w:rsid w:val="00AC1FBE"/>
    <w:rsid w:val="00AF3053"/>
    <w:rsid w:val="00B52F26"/>
    <w:rsid w:val="00B5589D"/>
    <w:rsid w:val="00BA4357"/>
    <w:rsid w:val="00C136EF"/>
    <w:rsid w:val="00C438F0"/>
    <w:rsid w:val="00C630DF"/>
    <w:rsid w:val="00CE0153"/>
    <w:rsid w:val="00D63747"/>
    <w:rsid w:val="00DF754C"/>
    <w:rsid w:val="00DF76EE"/>
    <w:rsid w:val="00E0372D"/>
    <w:rsid w:val="00E2124A"/>
    <w:rsid w:val="00E23939"/>
    <w:rsid w:val="00E328B7"/>
    <w:rsid w:val="00E61B43"/>
    <w:rsid w:val="00F00795"/>
    <w:rsid w:val="00F85624"/>
    <w:rsid w:val="00F9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C2C45"/>
  <w15:chartTrackingRefBased/>
  <w15:docId w15:val="{63153159-8BDF-43E2-87D0-74B7EA9E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3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72D"/>
  </w:style>
  <w:style w:type="paragraph" w:styleId="Footer">
    <w:name w:val="footer"/>
    <w:basedOn w:val="Normal"/>
    <w:link w:val="FooterChar"/>
    <w:uiPriority w:val="99"/>
    <w:unhideWhenUsed/>
    <w:rsid w:val="00E0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72D"/>
  </w:style>
  <w:style w:type="character" w:customStyle="1" w:styleId="Heading1Char">
    <w:name w:val="Heading 1 Char"/>
    <w:basedOn w:val="DefaultParagraphFont"/>
    <w:link w:val="Heading1"/>
    <w:uiPriority w:val="9"/>
    <w:rsid w:val="00E23939"/>
    <w:rPr>
      <w:rFonts w:asciiTheme="majorHAnsi" w:eastAsiaTheme="majorEastAsia" w:hAnsiTheme="majorHAnsi" w:cstheme="majorBidi"/>
      <w:color w:val="2E74B5" w:themeColor="accent1" w:themeShade="BF"/>
      <w:sz w:val="32"/>
      <w:szCs w:val="32"/>
    </w:rPr>
  </w:style>
  <w:style w:type="character" w:styleId="Hyperlink">
    <w:name w:val="Hyperlink"/>
    <w:rsid w:val="00550D9D"/>
    <w:rPr>
      <w:color w:val="0000FF"/>
      <w:u w:val="single"/>
    </w:rPr>
  </w:style>
  <w:style w:type="paragraph" w:styleId="ListParagraph">
    <w:name w:val="List Paragraph"/>
    <w:basedOn w:val="Normal"/>
    <w:uiPriority w:val="34"/>
    <w:qFormat/>
    <w:rsid w:val="00550D9D"/>
    <w:pPr>
      <w:spacing w:after="0" w:line="240" w:lineRule="auto"/>
      <w:ind w:left="720"/>
      <w:contextualSpacing/>
    </w:pPr>
    <w:rPr>
      <w:rFonts w:ascii="Times New Roman" w:eastAsia="Times New Roman" w:hAnsi="Times New Roman" w:cs="Times New Roman"/>
      <w:sz w:val="24"/>
      <w:szCs w:val="24"/>
      <w:lang w:val="sl-SI"/>
    </w:rPr>
  </w:style>
  <w:style w:type="table" w:styleId="TableGrid">
    <w:name w:val="Table Grid"/>
    <w:basedOn w:val="TableNormal"/>
    <w:uiPriority w:val="59"/>
    <w:rsid w:val="00550D9D"/>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0D9D"/>
    <w:pPr>
      <w:spacing w:after="0" w:line="240" w:lineRule="auto"/>
    </w:pPr>
    <w:rPr>
      <w:rFonts w:ascii="Times New Roman" w:eastAsia="Times New Roman" w:hAnsi="Times New Roman" w:cs="Times New Roman"/>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jectsocietie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rojectsocieties.or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340E043CB5540981074F3FE5973A0" ma:contentTypeVersion="10" ma:contentTypeDescription="Create a new document." ma:contentTypeScope="" ma:versionID="36b4d8384bfe455a5c113d530f7be20d">
  <xsd:schema xmlns:xsd="http://www.w3.org/2001/XMLSchema" xmlns:xs="http://www.w3.org/2001/XMLSchema" xmlns:p="http://schemas.microsoft.com/office/2006/metadata/properties" xmlns:ns3="92d34d60-e1a1-4d1a-809c-c9943d0fa23b" targetNamespace="http://schemas.microsoft.com/office/2006/metadata/properties" ma:root="true" ma:fieldsID="43bcdb39df3afd909839ba7c2c0a6679" ns3:_="">
    <xsd:import namespace="92d34d60-e1a1-4d1a-809c-c9943d0fa2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34d60-e1a1-4d1a-809c-c9943d0fa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EC968-3D58-41FD-8C0E-C8EAC6F6C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34d60-e1a1-4d1a-809c-c9943d0fa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B2472-45F3-48B1-9BB5-3B98C3633A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053F4-E9B7-4A18-BB82-3A468E24E697}">
  <ds:schemaRefs>
    <ds:schemaRef ds:uri="http://schemas.microsoft.com/sharepoint/v3/contenttype/forms"/>
  </ds:schemaRefs>
</ds:datastoreItem>
</file>

<file path=customXml/itemProps4.xml><?xml version="1.0" encoding="utf-8"?>
<ds:datastoreItem xmlns:ds="http://schemas.openxmlformats.org/officeDocument/2006/customXml" ds:itemID="{A4FB3786-E84A-4F8B-9DA4-73FBD1D9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Milosevici</dc:creator>
  <cp:keywords/>
  <dc:description/>
  <cp:lastModifiedBy>Zlatko Malić</cp:lastModifiedBy>
  <cp:revision>13</cp:revision>
  <cp:lastPrinted>2020-05-18T22:08:00Z</cp:lastPrinted>
  <dcterms:created xsi:type="dcterms:W3CDTF">2021-04-18T09:58:00Z</dcterms:created>
  <dcterms:modified xsi:type="dcterms:W3CDTF">2021-04-20T10:17:00Z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0x010100A2D340E043CB5540981074F3FE5973A0</vt:lpwstr>
  </property>
</Properties>
</file>