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E284" w14:textId="77777777" w:rsidR="002C54CB" w:rsidRDefault="002C54CB" w:rsidP="00A951CA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hr-BA"/>
        </w:rPr>
      </w:pPr>
    </w:p>
    <w:p w14:paraId="5658E125" w14:textId="3F1CB55F" w:rsidR="001830DF" w:rsidRPr="00D04362" w:rsidRDefault="00D45FAC" w:rsidP="00A951CA">
      <w:pPr>
        <w:spacing w:after="200" w:line="276" w:lineRule="auto"/>
        <w:jc w:val="center"/>
        <w:rPr>
          <w:rFonts w:eastAsia="Calibri" w:cstheme="minorHAnsi"/>
          <w:b/>
          <w:sz w:val="24"/>
          <w:szCs w:val="24"/>
          <w:lang w:val="hr-BA"/>
        </w:rPr>
      </w:pPr>
      <w:r w:rsidRPr="00D04362">
        <w:rPr>
          <w:rFonts w:eastAsia="Calibri" w:cstheme="minorHAnsi"/>
          <w:b/>
          <w:sz w:val="24"/>
          <w:szCs w:val="24"/>
          <w:lang w:val="hr-BA"/>
        </w:rPr>
        <w:t>PROGRAM</w:t>
      </w:r>
      <w:r w:rsidR="005F00CC" w:rsidRPr="00D04362">
        <w:rPr>
          <w:rFonts w:eastAsia="Calibri" w:cstheme="minorHAnsi"/>
          <w:b/>
          <w:sz w:val="24"/>
          <w:szCs w:val="24"/>
          <w:lang w:val="hr-BA"/>
        </w:rPr>
        <w:t xml:space="preserve"> TRAJNIMI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2"/>
        <w:gridCol w:w="6620"/>
      </w:tblGrid>
      <w:tr w:rsidR="00A951CA" w:rsidRPr="00D04362" w14:paraId="52658CBA" w14:textId="77777777" w:rsidTr="00A951CA">
        <w:trPr>
          <w:trHeight w:val="399"/>
        </w:trPr>
        <w:tc>
          <w:tcPr>
            <w:tcW w:w="9062" w:type="dxa"/>
            <w:gridSpan w:val="2"/>
            <w:shd w:val="clear" w:color="auto" w:fill="FFF2CC" w:themeFill="accent4" w:themeFillTint="33"/>
            <w:vAlign w:val="center"/>
          </w:tcPr>
          <w:p w14:paraId="15E85CD3" w14:textId="77777777" w:rsidR="00D45FAC" w:rsidRPr="00D04362" w:rsidRDefault="00D45FAC" w:rsidP="00D45FAC">
            <w:pPr>
              <w:spacing w:after="200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77675645" w14:textId="04AC29CE" w:rsidR="001830DF" w:rsidRPr="00D04362" w:rsidRDefault="00D04362" w:rsidP="002C54CB">
            <w:pPr>
              <w:spacing w:after="200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INFORMACION I PËRGJITHSHËM</w:t>
            </w:r>
          </w:p>
        </w:tc>
      </w:tr>
      <w:tr w:rsidR="00A951CA" w:rsidRPr="00D04362" w14:paraId="08F0C0BA" w14:textId="77777777" w:rsidTr="001830DF">
        <w:tc>
          <w:tcPr>
            <w:tcW w:w="2442" w:type="dxa"/>
            <w:vAlign w:val="center"/>
          </w:tcPr>
          <w:p w14:paraId="1CD4988F" w14:textId="2AA3199F" w:rsidR="001830DF" w:rsidRPr="00D04362" w:rsidRDefault="00D45FAC" w:rsidP="00A951CA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Tit</w:t>
            </w:r>
            <w:r w:rsidR="005F00C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ulli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</w:t>
            </w:r>
            <w:r w:rsidR="005F00C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i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 tra</w:t>
            </w:r>
            <w:r w:rsidR="005F00C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j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ni</w:t>
            </w:r>
            <w:r w:rsidR="005F00C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mit</w:t>
            </w:r>
          </w:p>
        </w:tc>
        <w:tc>
          <w:tcPr>
            <w:tcW w:w="6620" w:type="dxa"/>
          </w:tcPr>
          <w:p w14:paraId="22ED6963" w14:textId="119E38BF" w:rsidR="007D4190" w:rsidRPr="002C54CB" w:rsidRDefault="005F00CC" w:rsidP="00402871">
            <w:pPr>
              <w:spacing w:after="200" w:line="276" w:lineRule="auto"/>
              <w:jc w:val="center"/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</w:pPr>
            <w:r w:rsidRPr="002C54CB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K</w:t>
            </w:r>
            <w:r w:rsidR="00745A9C" w:rsidRPr="002C54CB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ë</w:t>
            </w:r>
            <w:r w:rsidRPr="002C54CB">
              <w:rPr>
                <w:rFonts w:eastAsia="Calibri" w:cstheme="minorHAnsi"/>
                <w:b/>
                <w:iCs/>
                <w:sz w:val="24"/>
                <w:szCs w:val="24"/>
                <w:lang w:val="hr-BA"/>
              </w:rPr>
              <w:t>rkim aktiv pune</w:t>
            </w:r>
          </w:p>
        </w:tc>
      </w:tr>
      <w:tr w:rsidR="00402871" w:rsidRPr="00E374AA" w14:paraId="43085D48" w14:textId="77777777" w:rsidTr="001830DF">
        <w:tc>
          <w:tcPr>
            <w:tcW w:w="2442" w:type="dxa"/>
            <w:vAlign w:val="center"/>
          </w:tcPr>
          <w:p w14:paraId="67DC1614" w14:textId="77777777" w:rsidR="00D45FAC" w:rsidRPr="00D04362" w:rsidRDefault="00D45FAC" w:rsidP="00D45FAC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171E572C" w14:textId="72B54BB8" w:rsidR="00402871" w:rsidRPr="00D04362" w:rsidRDefault="005F00CC" w:rsidP="00D45FAC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rshkrim i shkurt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r</w:t>
            </w:r>
          </w:p>
        </w:tc>
        <w:tc>
          <w:tcPr>
            <w:tcW w:w="6620" w:type="dxa"/>
          </w:tcPr>
          <w:p w14:paraId="433589E6" w14:textId="77777777" w:rsidR="001E2B99" w:rsidRPr="00D04362" w:rsidRDefault="001E2B99" w:rsidP="00C63DCB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7C222DF2" w14:textId="528763D3" w:rsidR="00D45FAC" w:rsidRPr="00D04362" w:rsidRDefault="005F00CC" w:rsidP="00C63DCB">
            <w:pPr>
              <w:spacing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rkimi efektiv i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s 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sfid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e nd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rmarr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me iniciativ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 e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rkuesit,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cil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n vendimtare 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puna e vazhdueshme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zhvillimin e shprehive dhe kompetencave vetjake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  <w:p w14:paraId="0202DDEC" w14:textId="41FC2EC3" w:rsidR="00AA7A93" w:rsidRPr="00D04362" w:rsidRDefault="005F00CC" w:rsidP="00C63DCB">
            <w:pPr>
              <w:spacing w:after="200" w:line="276" w:lineRule="auto"/>
              <w:jc w:val="both"/>
              <w:rPr>
                <w:rFonts w:eastAsia="Calibri" w:cstheme="minorHAnsi"/>
                <w:color w:val="7030A0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Statistikisht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pak se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30%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e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ve publikohen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rmes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kanali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faqe Interneti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etj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.)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i cili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shumic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n 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i vetmi kanal ku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rkohet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04362">
              <w:rPr>
                <w:rFonts w:eastAsia="Calibri" w:cstheme="minorHAnsi"/>
                <w:sz w:val="24"/>
                <w:szCs w:val="24"/>
                <w:lang w:val="hr-BA"/>
              </w:rPr>
              <w:t>„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nyr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aktive“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. 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rmjet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tij trajnimi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do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zbulojm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teknika dhe mjete me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rkim v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rtet aktiv pune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70% 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vendeve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tjera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lira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s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tregun e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pavar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sisht shprehive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posa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me dhe tipit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aft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sis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kufizuar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me referenc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ve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ant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qasje specifike me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lloj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caktuar aft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>sie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C34C38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kufizuar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).</w:t>
            </w:r>
          </w:p>
        </w:tc>
      </w:tr>
      <w:tr w:rsidR="00402871" w:rsidRPr="00E374AA" w14:paraId="18FE7F45" w14:textId="77777777" w:rsidTr="001830DF">
        <w:tc>
          <w:tcPr>
            <w:tcW w:w="2442" w:type="dxa"/>
            <w:vAlign w:val="center"/>
          </w:tcPr>
          <w:p w14:paraId="32EF75FD" w14:textId="6D99659C" w:rsidR="00402871" w:rsidRPr="00D04362" w:rsidRDefault="00C34C38" w:rsidP="00402871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Pjes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marr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s</w:t>
            </w:r>
          </w:p>
        </w:tc>
        <w:tc>
          <w:tcPr>
            <w:tcW w:w="6620" w:type="dxa"/>
            <w:vAlign w:val="center"/>
          </w:tcPr>
          <w:p w14:paraId="5927F72F" w14:textId="77777777" w:rsidR="007C746E" w:rsidRPr="00D04362" w:rsidRDefault="007C746E" w:rsidP="00D04362">
            <w:pPr>
              <w:pStyle w:val="Paragrafoelenco"/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278E4BCB" w14:textId="251141CD" w:rsidR="007C746E" w:rsidRPr="00D04362" w:rsidRDefault="00C34C38" w:rsidP="00D04362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Persona me aft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si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kufizuar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rkim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pune</w:t>
            </w:r>
            <w:r w:rsid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jo 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shum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se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16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persona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koh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zgjatje trajnimi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</w:tc>
      </w:tr>
      <w:tr w:rsidR="00402871" w:rsidRPr="00E374AA" w14:paraId="1032C449" w14:textId="77777777" w:rsidTr="001830DF">
        <w:tc>
          <w:tcPr>
            <w:tcW w:w="2442" w:type="dxa"/>
            <w:vAlign w:val="center"/>
          </w:tcPr>
          <w:p w14:paraId="3B943752" w14:textId="77777777" w:rsidR="00D45FAC" w:rsidRPr="00D04362" w:rsidRDefault="00D45FAC" w:rsidP="00D45FAC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76652958" w14:textId="3D35C876" w:rsidR="00402871" w:rsidRPr="00D04362" w:rsidRDefault="00C34C38" w:rsidP="00D45FAC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Trajnues</w:t>
            </w:r>
          </w:p>
        </w:tc>
        <w:tc>
          <w:tcPr>
            <w:tcW w:w="6620" w:type="dxa"/>
            <w:vAlign w:val="center"/>
          </w:tcPr>
          <w:p w14:paraId="0C2207FA" w14:textId="77777777" w:rsidR="009B2D03" w:rsidRDefault="009B2D03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</w:p>
          <w:p w14:paraId="5097586C" w14:textId="3B642667" w:rsidR="007C746E" w:rsidRPr="00D04362" w:rsidRDefault="00C34C38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Ekspert i kualifikuar androgogjik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(o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se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nj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e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ks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pert 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me num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r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madh trajnimesh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realizuara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), 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eksperienc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e detyrueshme n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procesin e k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punonj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sve dhe/ose konsultimin e organizatave n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jt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n fush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.</w:t>
            </w:r>
          </w:p>
          <w:p w14:paraId="4BB72DCC" w14:textId="77777777" w:rsidR="00D45FAC" w:rsidRPr="00D04362" w:rsidRDefault="00D45FAC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</w:p>
          <w:p w14:paraId="609F8642" w14:textId="77E90257" w:rsidR="007C746E" w:rsidRPr="00D04362" w:rsidRDefault="00FA72E2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Preferohen persona me diplom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universitare n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menaxhim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komunikim apo shkenca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tjera sociale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.</w:t>
            </w:r>
          </w:p>
          <w:p w14:paraId="08C4FBEA" w14:textId="77777777" w:rsidR="00D45FAC" w:rsidRPr="00D04362" w:rsidRDefault="00D45FAC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</w:p>
          <w:p w14:paraId="21F0066A" w14:textId="539E2324" w:rsidR="009D18CB" w:rsidRPr="00D04362" w:rsidRDefault="00FA72E2" w:rsidP="00D04362">
            <w:pPr>
              <w:spacing w:line="276" w:lineRule="auto"/>
              <w:jc w:val="both"/>
              <w:rPr>
                <w:rFonts w:cstheme="minorHAnsi"/>
                <w:noProof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Eksperienc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e d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shirueshme pune dhe/ose aktivitete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sh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arsimore me persona me aft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>si t</w:t>
            </w:r>
            <w:r w:rsidR="00745A9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noProof/>
                <w:sz w:val="24"/>
                <w:szCs w:val="24"/>
                <w:lang w:val="hr-BA"/>
              </w:rPr>
              <w:t xml:space="preserve"> kufizuara</w:t>
            </w:r>
            <w:r w:rsidR="00D45FAC" w:rsidRPr="00D04362">
              <w:rPr>
                <w:rFonts w:cstheme="minorHAnsi"/>
                <w:noProof/>
                <w:sz w:val="24"/>
                <w:szCs w:val="24"/>
                <w:lang w:val="hr-BA"/>
              </w:rPr>
              <w:t>.</w:t>
            </w:r>
          </w:p>
        </w:tc>
      </w:tr>
      <w:tr w:rsidR="00402871" w:rsidRPr="00E374AA" w14:paraId="362D3056" w14:textId="77777777" w:rsidTr="001830DF">
        <w:tc>
          <w:tcPr>
            <w:tcW w:w="2442" w:type="dxa"/>
            <w:vAlign w:val="center"/>
          </w:tcPr>
          <w:p w14:paraId="06A0EBB5" w14:textId="3EA160E6" w:rsidR="00402871" w:rsidRPr="00D04362" w:rsidRDefault="00FA72E2" w:rsidP="00402871">
            <w:pPr>
              <w:spacing w:after="200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Koh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zgjatja e trajnimit</w:t>
            </w:r>
          </w:p>
        </w:tc>
        <w:tc>
          <w:tcPr>
            <w:tcW w:w="6620" w:type="dxa"/>
            <w:vAlign w:val="center"/>
          </w:tcPr>
          <w:p w14:paraId="5E98B310" w14:textId="77777777" w:rsidR="00C63DCB" w:rsidRPr="00D04362" w:rsidRDefault="00C63DCB" w:rsidP="00C63DCB">
            <w:pPr>
              <w:spacing w:line="276" w:lineRule="auto"/>
              <w:jc w:val="both"/>
              <w:rPr>
                <w:rFonts w:cstheme="minorHAnsi"/>
                <w:i/>
                <w:noProof/>
                <w:sz w:val="24"/>
                <w:szCs w:val="24"/>
                <w:lang w:val="hr-BA"/>
              </w:rPr>
            </w:pPr>
          </w:p>
          <w:p w14:paraId="667F214B" w14:textId="18DDFD8A" w:rsidR="007C746E" w:rsidRPr="00D04362" w:rsidRDefault="00D45FAC" w:rsidP="00C63DCB">
            <w:pPr>
              <w:spacing w:line="276" w:lineRule="auto"/>
              <w:jc w:val="both"/>
              <w:rPr>
                <w:rFonts w:cstheme="minorHAnsi"/>
                <w:iCs/>
                <w:noProof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36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m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simi gjithsej 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(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rfshi 2 or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modulit hyr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 dhe 1 or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pjes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 p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rmbyll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se/vler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suese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),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me rekomandimin q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zbatimi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lastRenderedPageBreak/>
              <w:t>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mos zgjas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m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shum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se 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6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or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n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dit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(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ç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ka do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thot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6 dit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trajnimi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,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ndara tematikisht n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3 </w:t>
            </w:r>
            <w:r w:rsidR="00175D2F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modul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e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),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mbase intervale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shkurtra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p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rditshme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,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var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sisht nga lloji i aft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sis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s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kufizuar 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të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pjes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marr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sve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, 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dhe aft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sit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e tyre sa i takon ritmit dhe monitorimit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efektsh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m t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trajnimit brenda nj</w:t>
            </w:r>
            <w:r w:rsidR="00745A9C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ë</w:t>
            </w:r>
            <w:r w:rsidR="00FA72E2"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 xml:space="preserve"> dite</w:t>
            </w:r>
            <w:r w:rsidRPr="00D04362">
              <w:rPr>
                <w:rFonts w:cstheme="minorHAnsi"/>
                <w:iCs/>
                <w:noProof/>
                <w:sz w:val="24"/>
                <w:szCs w:val="24"/>
                <w:lang w:val="hr-BA"/>
              </w:rPr>
              <w:t>.</w:t>
            </w:r>
          </w:p>
        </w:tc>
      </w:tr>
    </w:tbl>
    <w:p w14:paraId="7EA410E8" w14:textId="4B9DB69A" w:rsidR="00CA1DAF" w:rsidRPr="00D04362" w:rsidRDefault="00CA1DAF">
      <w:pPr>
        <w:rPr>
          <w:rFonts w:cstheme="minorHAnsi"/>
          <w:sz w:val="24"/>
          <w:szCs w:val="24"/>
          <w:lang w:val="hr-B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A951CA" w:rsidRPr="00D04362" w14:paraId="0E43ECA0" w14:textId="77777777" w:rsidTr="00A62282">
        <w:tc>
          <w:tcPr>
            <w:tcW w:w="9062" w:type="dxa"/>
            <w:gridSpan w:val="2"/>
            <w:shd w:val="clear" w:color="auto" w:fill="DEEAF6" w:themeFill="accent1" w:themeFillTint="33"/>
            <w:vAlign w:val="center"/>
          </w:tcPr>
          <w:p w14:paraId="772980ED" w14:textId="4F4C531E" w:rsidR="001830DF" w:rsidRPr="00D04362" w:rsidRDefault="00D45FAC" w:rsidP="002C54CB">
            <w:pPr>
              <w:spacing w:after="200" w:line="276" w:lineRule="auto"/>
              <w:jc w:val="center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INFORMA</w:t>
            </w:r>
            <w:r w:rsidR="00FA72E2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C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ION</w:t>
            </w:r>
            <w:r w:rsidR="00FA72E2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I POSA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ÇË</w:t>
            </w:r>
            <w:r w:rsidR="00FA72E2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M</w:t>
            </w:r>
          </w:p>
        </w:tc>
      </w:tr>
      <w:tr w:rsidR="00A951CA" w:rsidRPr="00E374AA" w14:paraId="4467E2EC" w14:textId="77777777" w:rsidTr="00D93C9B">
        <w:tc>
          <w:tcPr>
            <w:tcW w:w="2405" w:type="dxa"/>
            <w:shd w:val="clear" w:color="auto" w:fill="auto"/>
            <w:vAlign w:val="center"/>
          </w:tcPr>
          <w:p w14:paraId="5ED97896" w14:textId="0D6015C5" w:rsidR="001830DF" w:rsidRPr="00D04362" w:rsidRDefault="00FA72E2" w:rsidP="00C65B84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Objektivi final i trajnimit </w:t>
            </w:r>
          </w:p>
        </w:tc>
        <w:tc>
          <w:tcPr>
            <w:tcW w:w="6657" w:type="dxa"/>
            <w:vAlign w:val="center"/>
          </w:tcPr>
          <w:p w14:paraId="57F3F0C0" w14:textId="1B406B38" w:rsidR="001830DF" w:rsidRPr="00D04362" w:rsidRDefault="00FA72E2" w:rsidP="001E2B99">
            <w:pPr>
              <w:spacing w:before="240" w:after="200"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Zhvillimi i kompetencave 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shprehive, njohurive dhe q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ndrimeve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)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PAK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rkim aktiv pune me q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llim rritjen e 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>konkurrueshm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>ris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tyre 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tregun e pun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175D2F" w:rsidRPr="00D04362">
              <w:rPr>
                <w:rFonts w:eastAsia="Calibri" w:cstheme="minorHAnsi"/>
                <w:sz w:val="24"/>
                <w:szCs w:val="24"/>
                <w:lang w:val="hr-BA"/>
              </w:rPr>
              <w:t>s</w:t>
            </w:r>
            <w:r w:rsidR="00D45FAC" w:rsidRPr="00D04362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  <w:tr w:rsidR="00A951CA" w:rsidRPr="00D04362" w14:paraId="06384C24" w14:textId="77777777" w:rsidTr="00A62282">
        <w:tc>
          <w:tcPr>
            <w:tcW w:w="2405" w:type="dxa"/>
            <w:vAlign w:val="center"/>
          </w:tcPr>
          <w:p w14:paraId="60794429" w14:textId="632F4CC7" w:rsidR="00C65B84" w:rsidRPr="00D04362" w:rsidRDefault="00175D2F" w:rsidP="00C65B84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Rezultatet e t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 xml:space="preserve"> nx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nit</w:t>
            </w:r>
          </w:p>
        </w:tc>
        <w:tc>
          <w:tcPr>
            <w:tcW w:w="6657" w:type="dxa"/>
            <w:vAlign w:val="center"/>
          </w:tcPr>
          <w:p w14:paraId="66CA6313" w14:textId="77777777" w:rsidR="007C746E" w:rsidRPr="00D04362" w:rsidRDefault="007C746E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3EFF8B04" w14:textId="2AB1AAA5" w:rsidR="006A5CA6" w:rsidRPr="00D04362" w:rsidRDefault="00175D2F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 hyr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s </w:t>
            </w:r>
            <w:r w:rsidR="00D45FAC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(2 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D45FAC" w:rsidRPr="00D04362">
              <w:rPr>
                <w:rFonts w:cstheme="minorHAnsi"/>
                <w:b/>
                <w:sz w:val="24"/>
                <w:szCs w:val="24"/>
                <w:lang w:val="hr-BA"/>
              </w:rPr>
              <w:t>)</w:t>
            </w:r>
          </w:p>
          <w:p w14:paraId="0415A1B6" w14:textId="77777777" w:rsidR="00D45FAC" w:rsidRPr="00D04362" w:rsidRDefault="00D45FAC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477A8441" w14:textId="0EEC0AA1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1: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Hyrje 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trajnim</w:t>
            </w:r>
          </w:p>
          <w:p w14:paraId="423096B1" w14:textId="1F0C97B2" w:rsidR="005C29AE" w:rsidRPr="00D04362" w:rsidRDefault="00175D2F" w:rsidP="00473EE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rshkruani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rfitimet personale dhe profesionale q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ata do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marrin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rmes ndjekjes s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trajnimit</w:t>
            </w:r>
          </w:p>
          <w:p w14:paraId="03D371DC" w14:textId="2942201E" w:rsidR="009D18CB" w:rsidRPr="00D04362" w:rsidRDefault="00175D2F" w:rsidP="00473EE0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Caktoni organizator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t</w:t>
            </w:r>
            <w:r w:rsidR="005C29AE" w:rsidRPr="00D04362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kuadrin e moduleve dhe trajnuesit</w:t>
            </w:r>
          </w:p>
          <w:p w14:paraId="1CD005C1" w14:textId="77777777" w:rsidR="005C29AE" w:rsidRPr="00D04362" w:rsidRDefault="005C29AE" w:rsidP="005C29AE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36DD6E4B" w14:textId="08FAB3FC" w:rsidR="004A4808" w:rsidRPr="00D04362" w:rsidRDefault="00175D2F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rkimi aktiv i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s 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(13 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>)</w:t>
            </w:r>
          </w:p>
          <w:p w14:paraId="1FA7D832" w14:textId="77777777" w:rsidR="005C29AE" w:rsidRPr="00D04362" w:rsidRDefault="005C29AE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6D3B0517" w14:textId="5D4CFAE1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2: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Mitet lidhur me k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rkimin e pun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</w:t>
            </w:r>
          </w:p>
          <w:p w14:paraId="0C3F473C" w14:textId="0A3F367F" w:rsidR="005C29AE" w:rsidRPr="00D04362" w:rsidRDefault="00175D2F" w:rsidP="00473EE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Rreshtoni mitet 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zakonshme lidhur me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rkimin e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 dhe metodat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zgjidhjen e tyre me iniciativ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personale</w:t>
            </w:r>
          </w:p>
          <w:p w14:paraId="729C7048" w14:textId="77777777" w:rsidR="005C29AE" w:rsidRPr="00D04362" w:rsidRDefault="005C29AE" w:rsidP="005C29AE">
            <w:p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  <w:p w14:paraId="768C6FCA" w14:textId="396CE6C6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3: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Procesi i tregut</w:t>
            </w:r>
          </w:p>
          <w:p w14:paraId="04A99F7C" w14:textId="12365DEE" w:rsidR="005C29AE" w:rsidRPr="00D04362" w:rsidRDefault="00175D2F" w:rsidP="00473EE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Diskutoni procesin e tregut nga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ndv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shtrimi i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sit dhe 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nyr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 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rdorimit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pik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pamjes q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 xml:space="preserve"> ka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marr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si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r procesin 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 xml:space="preserve"> eficienc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n e tyre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 xml:space="preserve">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7A57F856" w14:textId="77777777" w:rsidR="005C29AE" w:rsidRPr="00D04362" w:rsidRDefault="005C29AE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</w:p>
          <w:p w14:paraId="1BDF0676" w14:textId="6E1DF815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4: 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Identifikimi i pun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sit dhe vet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vler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simi</w:t>
            </w:r>
          </w:p>
          <w:p w14:paraId="5607A339" w14:textId="2B929964" w:rsidR="005C29AE" w:rsidRPr="00D04362" w:rsidRDefault="00AC32B5" w:rsidP="00473EE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rcaktoni 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nyra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identifikimit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sit sipas aft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sive personale </w:t>
            </w:r>
          </w:p>
          <w:p w14:paraId="7E0DB10C" w14:textId="46C66057" w:rsidR="005C29AE" w:rsidRPr="00D04362" w:rsidRDefault="00AC32B5" w:rsidP="00473EE0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Vler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soni shanset vetjake dhe aft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e posa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ç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me</w:t>
            </w:r>
            <w:r w:rsidR="005C29AE" w:rsidRPr="00D04362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procesin e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s </w:t>
            </w:r>
          </w:p>
          <w:p w14:paraId="6E4E166A" w14:textId="77777777" w:rsidR="005C29AE" w:rsidRPr="00D04362" w:rsidRDefault="005C29AE" w:rsidP="005C29AE">
            <w:p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  <w:p w14:paraId="44BEC07E" w14:textId="72EF8352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5: 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Plani vetjak i aktiviteteve</w:t>
            </w:r>
          </w:p>
          <w:p w14:paraId="79EE9EDC" w14:textId="652CD8EB" w:rsidR="004A4808" w:rsidRPr="00D04362" w:rsidRDefault="00AC32B5" w:rsidP="00473EE0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lastRenderedPageBreak/>
              <w:t>B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ni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plan vetjak aktivitetesh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rkimin e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pune</w:t>
            </w:r>
          </w:p>
          <w:p w14:paraId="30928DFC" w14:textId="77777777" w:rsidR="005C29AE" w:rsidRPr="00D04362" w:rsidRDefault="005C29AE" w:rsidP="005C29AE">
            <w:pPr>
              <w:spacing w:line="276" w:lineRule="auto"/>
              <w:ind w:left="420"/>
              <w:rPr>
                <w:rFonts w:cstheme="minorHAnsi"/>
                <w:sz w:val="24"/>
                <w:szCs w:val="24"/>
                <w:lang w:val="hr-BA"/>
              </w:rPr>
            </w:pPr>
          </w:p>
          <w:p w14:paraId="296693C1" w14:textId="3DAFF199" w:rsidR="007C746E" w:rsidRPr="00D04362" w:rsidRDefault="00175D2F" w:rsidP="00C63DC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AC32B5" w:rsidRPr="00D04362">
              <w:rPr>
                <w:rFonts w:cstheme="minorHAnsi"/>
                <w:b/>
                <w:sz w:val="24"/>
                <w:szCs w:val="24"/>
                <w:lang w:val="hr-BA"/>
              </w:rPr>
              <w:t>Hartimi i aplikimit personal p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sz w:val="24"/>
                <w:szCs w:val="24"/>
                <w:lang w:val="hr-BA"/>
              </w:rPr>
              <w:t>r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(6 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>)</w:t>
            </w:r>
          </w:p>
          <w:p w14:paraId="5A3B9A9C" w14:textId="77777777" w:rsidR="005C29AE" w:rsidRPr="00D04362" w:rsidRDefault="005C29AE" w:rsidP="00C63DC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668BD7FF" w14:textId="3AF952B2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6: 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Kompetenca dhe mjete 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tjera 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k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AC32B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</w:t>
            </w:r>
          </w:p>
          <w:p w14:paraId="7EA4896E" w14:textId="1698DB81" w:rsidR="005C29AE" w:rsidRPr="00D04362" w:rsidRDefault="00AC32B5" w:rsidP="00473EE0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Lexoni si duhet njoftimin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vend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lir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pune</w:t>
            </w:r>
          </w:p>
          <w:p w14:paraId="5F3F1C3E" w14:textId="611EDF86" w:rsidR="007C746E" w:rsidRPr="00D04362" w:rsidRDefault="00AC32B5" w:rsidP="00473EE0">
            <w:pPr>
              <w:pStyle w:val="Paragrafoelenco"/>
              <w:numPr>
                <w:ilvl w:val="0"/>
                <w:numId w:val="3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Rreshtoni rrjetet sociale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 pune</w:t>
            </w:r>
          </w:p>
          <w:p w14:paraId="5FABD209" w14:textId="77777777" w:rsidR="007C746E" w:rsidRPr="009B2D03" w:rsidRDefault="007C746E" w:rsidP="009B2D03">
            <w:p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  <w:p w14:paraId="214830CD" w14:textId="476AC00E" w:rsidR="005C29AE" w:rsidRPr="00D04362" w:rsidRDefault="00175D2F" w:rsidP="005C29AE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7: </w:t>
            </w:r>
            <w:r w:rsidR="00AC32B5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Krijimi i CV-s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</w:p>
          <w:p w14:paraId="6984E636" w14:textId="71A50069" w:rsidR="005C29AE" w:rsidRPr="00D04362" w:rsidRDefault="00AC32B5" w:rsidP="00473EE0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Krijoni CV-n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tuaj 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form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n 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rshtatshme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me theks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ve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ç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ant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mbi CV 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>EuroPass)</w:t>
            </w:r>
          </w:p>
          <w:p w14:paraId="2A80993C" w14:textId="77777777" w:rsidR="005C29AE" w:rsidRPr="00D04362" w:rsidRDefault="005C29AE" w:rsidP="005C29AE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228350B1" w14:textId="32C33E07" w:rsidR="005C29AE" w:rsidRPr="00D04362" w:rsidRDefault="00175D2F" w:rsidP="005C29AE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8: </w:t>
            </w:r>
            <w:r w:rsidR="00220512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Letra p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rcjell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se</w:t>
            </w:r>
          </w:p>
          <w:p w14:paraId="16DCA011" w14:textId="68FCE34C" w:rsidR="004A4808" w:rsidRPr="00D04362" w:rsidRDefault="00220512" w:rsidP="00473EE0">
            <w:pPr>
              <w:pStyle w:val="Paragrafoelenco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Aft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sia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diskutuar kuptimin dhe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rmbajtjen e letr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rcjell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se 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motivimit apo lloje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tjera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var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sisht nga aplikimi</w:t>
            </w:r>
            <w:r w:rsidR="005C29AE" w:rsidRPr="00D04362">
              <w:rPr>
                <w:rFonts w:eastAsia="Calibri" w:cstheme="minorHAnsi"/>
                <w:sz w:val="24"/>
                <w:szCs w:val="24"/>
                <w:lang w:val="hr-BA"/>
              </w:rPr>
              <w:t>)</w:t>
            </w:r>
          </w:p>
          <w:p w14:paraId="063DE6A4" w14:textId="77777777" w:rsidR="005C29AE" w:rsidRPr="00D04362" w:rsidRDefault="005C29AE" w:rsidP="005C29AE">
            <w:pPr>
              <w:spacing w:line="276" w:lineRule="auto"/>
              <w:jc w:val="both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0154BED7" w14:textId="1C932AD5" w:rsidR="007C746E" w:rsidRPr="00D04362" w:rsidRDefault="00175D2F" w:rsidP="00C63DC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220512" w:rsidRPr="00D04362">
              <w:rPr>
                <w:rFonts w:cstheme="minorHAnsi"/>
                <w:b/>
                <w:sz w:val="24"/>
                <w:szCs w:val="24"/>
                <w:lang w:val="hr-BA"/>
              </w:rPr>
              <w:t>Prezantimi vetjak dhe prezantimi gjat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k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cstheme="minorHAnsi"/>
                <w:b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20512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s 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(14 </w:t>
            </w: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5C29AE" w:rsidRPr="00D04362">
              <w:rPr>
                <w:rFonts w:cstheme="minorHAnsi"/>
                <w:b/>
                <w:sz w:val="24"/>
                <w:szCs w:val="24"/>
                <w:lang w:val="hr-BA"/>
              </w:rPr>
              <w:t>)</w:t>
            </w:r>
          </w:p>
          <w:p w14:paraId="319DAC0E" w14:textId="77777777" w:rsidR="005C29AE" w:rsidRPr="00D04362" w:rsidRDefault="005C29AE" w:rsidP="00C63DC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76E1410E" w14:textId="717816A0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9: 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rgatitja p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 intervist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n</w:t>
            </w:r>
          </w:p>
          <w:p w14:paraId="3A899C5D" w14:textId="2D19A8B9" w:rsidR="005C29AE" w:rsidRPr="00D04362" w:rsidRDefault="000C33E5" w:rsidP="00473EE0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Rreshtoni udh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zimet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rgatitje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efektshme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intervist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me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 potencial</w:t>
            </w:r>
          </w:p>
          <w:p w14:paraId="4C407360" w14:textId="44C633DA" w:rsidR="005C29AE" w:rsidRPr="00D04362" w:rsidRDefault="000C33E5" w:rsidP="00473EE0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rshkruani 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nyra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kontrollimit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nervozizmit dhe ankthit </w:t>
            </w:r>
          </w:p>
          <w:p w14:paraId="5F9710AD" w14:textId="77777777" w:rsidR="005C29AE" w:rsidRPr="00D04362" w:rsidRDefault="005C29AE" w:rsidP="005C29AE">
            <w:p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  <w:p w14:paraId="41679EC7" w14:textId="0E19EBD0" w:rsidR="005C29AE" w:rsidRPr="00D04362" w:rsidRDefault="00175D2F" w:rsidP="005C29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5C29AE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10: 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Komunikimi gjat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intervist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</w:t>
            </w:r>
          </w:p>
          <w:p w14:paraId="0BCF8372" w14:textId="3C3C55BD" w:rsidR="005C29AE" w:rsidRPr="00D04362" w:rsidRDefault="000C33E5" w:rsidP="00473EE0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D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shmoni shprehit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e duhura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komunikimit gjat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interviste me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 potencial</w:t>
            </w:r>
          </w:p>
          <w:p w14:paraId="0D6E7942" w14:textId="7F4D58E7" w:rsidR="005C29AE" w:rsidRPr="00D04362" w:rsidRDefault="005C29AE" w:rsidP="00473EE0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0C33E5" w:rsidRPr="00D04362">
              <w:rPr>
                <w:rFonts w:cstheme="minorHAnsi"/>
                <w:sz w:val="24"/>
                <w:szCs w:val="24"/>
                <w:lang w:val="hr-BA"/>
              </w:rPr>
              <w:t>Analizoni prezantimin tuaj dhe prezantimin e pjes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sz w:val="24"/>
                <w:szCs w:val="24"/>
                <w:lang w:val="hr-BA"/>
              </w:rPr>
              <w:t>marr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sz w:val="24"/>
                <w:szCs w:val="24"/>
                <w:lang w:val="hr-BA"/>
              </w:rPr>
              <w:t>sve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0C33E5" w:rsidRPr="00D04362">
              <w:rPr>
                <w:rFonts w:cstheme="minorHAnsi"/>
                <w:sz w:val="24"/>
                <w:szCs w:val="24"/>
                <w:lang w:val="hr-BA"/>
              </w:rPr>
              <w:t xml:space="preserve"> tjer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</w:p>
          <w:p w14:paraId="5DA58739" w14:textId="04F4B174" w:rsidR="005170CB" w:rsidRPr="00D04362" w:rsidRDefault="000C33E5" w:rsidP="00473EE0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Demonstroni prezantimin 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>rmes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="009B2D03">
              <w:rPr>
                <w:rFonts w:cstheme="minorHAnsi"/>
                <w:sz w:val="24"/>
                <w:szCs w:val="24"/>
                <w:lang w:val="hr-BA"/>
              </w:rPr>
              <w:t>„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>fjalimi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 xml:space="preserve"> shkurt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="00C0223B" w:rsidRPr="00D04362">
              <w:rPr>
                <w:rFonts w:cstheme="minorHAnsi"/>
                <w:sz w:val="24"/>
                <w:szCs w:val="24"/>
                <w:lang w:val="hr-BA"/>
              </w:rPr>
              <w:t>r“</w:t>
            </w:r>
          </w:p>
          <w:p w14:paraId="17572BCE" w14:textId="3840EA6C" w:rsidR="007C746E" w:rsidRPr="00D04362" w:rsidRDefault="007C746E" w:rsidP="007C746E">
            <w:pPr>
              <w:pStyle w:val="Paragrafoelenco"/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</w:tc>
      </w:tr>
      <w:tr w:rsidR="00CA1DAF" w:rsidRPr="00E374AA" w14:paraId="7B5FA6F0" w14:textId="77777777" w:rsidTr="00A62282">
        <w:tc>
          <w:tcPr>
            <w:tcW w:w="2405" w:type="dxa"/>
            <w:vAlign w:val="center"/>
          </w:tcPr>
          <w:p w14:paraId="38CDAD70" w14:textId="085CB0BB" w:rsidR="00CA1DAF" w:rsidRPr="00D04362" w:rsidRDefault="00C0223B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P</w:t>
            </w:r>
            <w:r w:rsidR="00745A9C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rmbajtja e trajnimit</w:t>
            </w:r>
          </w:p>
        </w:tc>
        <w:tc>
          <w:tcPr>
            <w:tcW w:w="6657" w:type="dxa"/>
            <w:vAlign w:val="center"/>
          </w:tcPr>
          <w:p w14:paraId="32417B63" w14:textId="77777777" w:rsidR="007C746E" w:rsidRPr="00D04362" w:rsidRDefault="007C746E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15274B1A" w14:textId="50F4C240" w:rsidR="007C746E" w:rsidRPr="00D04362" w:rsidRDefault="00175D2F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2A543B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HYR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sz w:val="24"/>
                <w:szCs w:val="24"/>
                <w:lang w:val="hr-BA"/>
              </w:rPr>
              <w:t>S</w:t>
            </w:r>
          </w:p>
          <w:p w14:paraId="24930967" w14:textId="77777777" w:rsidR="005C29AE" w:rsidRPr="00D04362" w:rsidRDefault="005C29AE" w:rsidP="004A4808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30F1E944" w14:textId="55F60F2E" w:rsidR="00912C7D" w:rsidRPr="00D04362" w:rsidRDefault="00175D2F" w:rsidP="00912C7D">
            <w:pPr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1: 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Hyrje 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trajnim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(2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4B8EA055" w14:textId="392BCE7A" w:rsidR="00912C7D" w:rsidRPr="00D04362" w:rsidRDefault="002A543B" w:rsidP="00473EE0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Prezantim i nx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sve dhe trajnu</w:t>
            </w:r>
            <w:r w:rsidR="00DD0C07" w:rsidRPr="00D04362">
              <w:rPr>
                <w:rFonts w:cstheme="minorHAnsi"/>
                <w:sz w:val="24"/>
                <w:szCs w:val="24"/>
                <w:lang w:val="hr-BA"/>
              </w:rPr>
              <w:t>e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sve</w:t>
            </w:r>
          </w:p>
          <w:p w14:paraId="4D6CA2E4" w14:textId="3823FB2E" w:rsidR="005D6192" w:rsidRPr="00D04362" w:rsidRDefault="002A543B" w:rsidP="00473EE0">
            <w:pPr>
              <w:pStyle w:val="Paragrafoelenco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Prezantim i objektivave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trajnimit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organizator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ve dhe agjend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3E550835" w14:textId="77777777" w:rsidR="00912C7D" w:rsidRPr="00D04362" w:rsidRDefault="00912C7D" w:rsidP="00912C7D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36CCAFE6" w14:textId="2FF2D85A" w:rsidR="00912C7D" w:rsidRPr="00D04362" w:rsidRDefault="00175D2F" w:rsidP="005D6192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912C7D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2A543B" w:rsidRPr="00D04362">
              <w:rPr>
                <w:rFonts w:cstheme="minorHAnsi"/>
                <w:b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sz w:val="24"/>
                <w:szCs w:val="24"/>
                <w:lang w:val="hr-BA"/>
              </w:rPr>
              <w:t>rkimi aktiv i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sz w:val="24"/>
                <w:szCs w:val="24"/>
                <w:lang w:val="hr-BA"/>
              </w:rPr>
              <w:t>s</w:t>
            </w:r>
          </w:p>
          <w:p w14:paraId="0218AB41" w14:textId="77777777" w:rsidR="00912C7D" w:rsidRPr="00D04362" w:rsidRDefault="00912C7D" w:rsidP="005D6192">
            <w:pPr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17DA1EF8" w14:textId="6575593B" w:rsidR="00912C7D" w:rsidRPr="00D04362" w:rsidRDefault="002A543B" w:rsidP="00912C7D">
            <w:pPr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2: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Mitet lidhur me k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rkimin e nj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pune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(2 </w:t>
            </w:r>
            <w:r w:rsidR="00175D2F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25E2D4A8" w14:textId="73584AAB" w:rsidR="00912C7D" w:rsidRPr="00D04362" w:rsidRDefault="002A543B" w:rsidP="00473EE0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Mitet dhe metodat e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0A04EC3A" w14:textId="559B8D93" w:rsidR="00912C7D" w:rsidRPr="00D04362" w:rsidRDefault="002A543B" w:rsidP="00473EE0">
            <w:pPr>
              <w:pStyle w:val="Paragrafoelenco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Kompetencat 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raport me kualifikimet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 xml:space="preserve"> (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njohurit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raport me diplom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)</w:t>
            </w:r>
          </w:p>
          <w:p w14:paraId="79E73393" w14:textId="77777777" w:rsidR="00912C7D" w:rsidRPr="00D04362" w:rsidRDefault="00912C7D" w:rsidP="00912C7D">
            <w:pPr>
              <w:rPr>
                <w:rFonts w:cstheme="minorHAnsi"/>
                <w:sz w:val="24"/>
                <w:szCs w:val="24"/>
                <w:lang w:val="hr-BA"/>
              </w:rPr>
            </w:pPr>
          </w:p>
          <w:p w14:paraId="35B28BAF" w14:textId="6517D18E" w:rsidR="00912C7D" w:rsidRPr="00D04362" w:rsidRDefault="00175D2F" w:rsidP="00912C7D">
            <w:pPr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3: 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Procesi i tregut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(3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67D57B91" w14:textId="3D0945AF" w:rsidR="005D6192" w:rsidRPr="009B2D03" w:rsidRDefault="002A543B" w:rsidP="009B2D03">
            <w:pPr>
              <w:pStyle w:val="Paragrafoelenco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Keqkuptimet lidhur me procesin e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3B3A41F6" w14:textId="6BFF07F5" w:rsidR="00912C7D" w:rsidRPr="00D04362" w:rsidRDefault="002A543B" w:rsidP="00473EE0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Mjetet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veprime aktive</w:t>
            </w:r>
          </w:p>
          <w:p w14:paraId="1F78D886" w14:textId="77777777" w:rsidR="007C746E" w:rsidRPr="00D04362" w:rsidRDefault="007C746E" w:rsidP="005D6192">
            <w:pPr>
              <w:pStyle w:val="Paragrafoelenco"/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6AE62DEC" w14:textId="4C3F8C76" w:rsidR="00912C7D" w:rsidRPr="00D04362" w:rsidRDefault="00175D2F" w:rsidP="00912C7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4: 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Identifikimi i pun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sve dhe vet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vler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2A543B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simi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(5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1B7CA8ED" w14:textId="2D0F2837" w:rsidR="00912C7D" w:rsidRPr="00D04362" w:rsidRDefault="002A543B" w:rsidP="00473EE0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Karakteristikat e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sve 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 dhe vler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simi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)</w:t>
            </w:r>
          </w:p>
          <w:p w14:paraId="18695F0C" w14:textId="782D60D1" w:rsidR="00912C7D" w:rsidRPr="00D04362" w:rsidRDefault="002A543B" w:rsidP="00473EE0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Shanset vetjake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, poten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c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ial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et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 xml:space="preserve">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rritje dhe zhvillim</w:t>
            </w:r>
          </w:p>
          <w:p w14:paraId="1D7005C2" w14:textId="438C7940" w:rsidR="00912C7D" w:rsidRPr="00D04362" w:rsidRDefault="002A543B" w:rsidP="00473EE0">
            <w:pPr>
              <w:pStyle w:val="Paragrafoelenco"/>
              <w:numPr>
                <w:ilvl w:val="0"/>
                <w:numId w:val="9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Vler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sim i</w:t>
            </w:r>
            <w:r w:rsidR="009A4CA2"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dividual i aft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sive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shprehive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 xml:space="preserve">, 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afiniteteve dhe ep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rsive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posa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ç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me 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procesin e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s </w:t>
            </w:r>
          </w:p>
          <w:p w14:paraId="6D99B85E" w14:textId="77777777" w:rsidR="00912C7D" w:rsidRPr="00D04362" w:rsidRDefault="00912C7D" w:rsidP="00912C7D">
            <w:p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</w:p>
          <w:p w14:paraId="3D42E6A2" w14:textId="63C99716" w:rsidR="00912C7D" w:rsidRPr="00D04362" w:rsidRDefault="00175D2F" w:rsidP="00912C7D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5: </w:t>
            </w:r>
            <w:r w:rsidR="00071000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Plani vetjak i aktiviteteve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(3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6B0303B0" w14:textId="2405282F" w:rsidR="005D6192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Pjes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t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rb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se dhe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rmbajtja e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plani personal aktivitetesh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rkimin e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56AAA0EE" w14:textId="77777777" w:rsidR="00912C7D" w:rsidRPr="00D04362" w:rsidRDefault="00912C7D" w:rsidP="00912C7D">
            <w:pPr>
              <w:spacing w:line="276" w:lineRule="auto"/>
              <w:ind w:left="360"/>
              <w:rPr>
                <w:rFonts w:cstheme="minorHAnsi"/>
                <w:sz w:val="24"/>
                <w:szCs w:val="24"/>
                <w:lang w:val="hr-BA"/>
              </w:rPr>
            </w:pPr>
          </w:p>
          <w:p w14:paraId="2CCFDA16" w14:textId="0AF49498" w:rsidR="00035B2C" w:rsidRPr="00D04362" w:rsidRDefault="00175D2F" w:rsidP="005D619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912C7D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>Hartimi i nj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aplikimi personal p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>r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</w:p>
          <w:p w14:paraId="2A61368F" w14:textId="77777777" w:rsidR="00912C7D" w:rsidRPr="00D04362" w:rsidRDefault="00912C7D" w:rsidP="005D619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4D10E07A" w14:textId="0BB9B525" w:rsidR="00912C7D" w:rsidRPr="00D04362" w:rsidRDefault="00175D2F" w:rsidP="00912C7D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6: 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Konkurrsi dhe mjete t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tjera k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rkimi p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r pun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(1 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1B808FA6" w14:textId="3B7A8680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rmbajtja e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njoftimi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vend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lir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pune</w:t>
            </w:r>
          </w:p>
          <w:p w14:paraId="2E13994A" w14:textId="7A2EEF87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Rrjete sociale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rkim pune </w:t>
            </w:r>
            <w:r w:rsidR="00912C7D" w:rsidRPr="00D04362">
              <w:rPr>
                <w:rFonts w:eastAsia="Calibri" w:cstheme="minorHAnsi"/>
                <w:sz w:val="24"/>
                <w:szCs w:val="24"/>
                <w:lang w:val="hr-BA"/>
              </w:rPr>
              <w:t>(LinkedIn)</w:t>
            </w:r>
          </w:p>
          <w:p w14:paraId="40EC7863" w14:textId="77777777" w:rsidR="00912C7D" w:rsidRPr="00D04362" w:rsidRDefault="00912C7D" w:rsidP="00912C7D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4AD332E6" w14:textId="3897CC65" w:rsidR="00912C7D" w:rsidRPr="00D04362" w:rsidRDefault="00175D2F" w:rsidP="00912C7D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7: 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Hartimi i nj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CV-je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(4 </w:t>
            </w: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23547F97" w14:textId="719040DD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Llojet e </w:t>
            </w:r>
            <w:r w:rsidR="00912C7D" w:rsidRPr="00D04362">
              <w:rPr>
                <w:rFonts w:eastAsia="Calibri" w:cstheme="minorHAnsi"/>
                <w:sz w:val="24"/>
                <w:szCs w:val="24"/>
                <w:lang w:val="hr-BA"/>
              </w:rPr>
              <w:t>CV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-ve</w:t>
            </w:r>
          </w:p>
          <w:p w14:paraId="7BAF9C1E" w14:textId="2489530F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Pjes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t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rb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CV-s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912C7D" w:rsidRPr="00D04362">
              <w:rPr>
                <w:rFonts w:eastAsia="Calibri" w:cstheme="minorHAnsi"/>
                <w:sz w:val="24"/>
                <w:szCs w:val="24"/>
                <w:lang w:val="hr-BA"/>
              </w:rPr>
              <w:t>EuroPass</w:t>
            </w:r>
          </w:p>
          <w:p w14:paraId="1B052A0E" w14:textId="40F992B0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Gabimet 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zakonshme</w:t>
            </w:r>
          </w:p>
          <w:p w14:paraId="302B1801" w14:textId="560319F4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shilla praktike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dobishme</w:t>
            </w:r>
          </w:p>
          <w:p w14:paraId="0044ABB2" w14:textId="77777777" w:rsidR="00912C7D" w:rsidRPr="00D04362" w:rsidRDefault="00912C7D" w:rsidP="00912C7D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657B6A28" w14:textId="2C15B238" w:rsidR="00912C7D" w:rsidRPr="00D04362" w:rsidRDefault="00175D2F" w:rsidP="00912C7D">
            <w:pPr>
              <w:spacing w:line="276" w:lineRule="auto"/>
              <w:jc w:val="both"/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 8: 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Letra p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rcjell</w:t>
            </w:r>
            <w:r w:rsidR="00745A9C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 xml:space="preserve">se </w:t>
            </w:r>
            <w:r w:rsidR="00912C7D" w:rsidRPr="00D04362">
              <w:rPr>
                <w:rFonts w:eastAsia="Calibri" w:cstheme="minorHAnsi"/>
                <w:b/>
                <w:bCs/>
                <w:sz w:val="24"/>
                <w:szCs w:val="24"/>
                <w:lang w:val="hr-BA"/>
              </w:rPr>
              <w:t>(1 hour)</w:t>
            </w:r>
          </w:p>
          <w:p w14:paraId="4AA47DF6" w14:textId="062866AA" w:rsidR="00912C7D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Lllojet dhe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rmbajtja e letrave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rcjell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se</w:t>
            </w:r>
          </w:p>
          <w:p w14:paraId="71DE74C8" w14:textId="609CDE9B" w:rsidR="00035B2C" w:rsidRPr="00D04362" w:rsidRDefault="00071000" w:rsidP="00473EE0">
            <w:pPr>
              <w:pStyle w:val="Paragrafoelenco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shilla se si t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shkruajm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nj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 xml:space="preserve"> let</w:t>
            </w:r>
            <w:r w:rsidR="00DD0C07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 p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rcjell</w:t>
            </w:r>
            <w:r w:rsidR="00745A9C" w:rsidRPr="00D04362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eastAsia="Calibri" w:cstheme="minorHAnsi"/>
                <w:sz w:val="24"/>
                <w:szCs w:val="24"/>
                <w:lang w:val="hr-BA"/>
              </w:rPr>
              <w:t>se</w:t>
            </w:r>
          </w:p>
          <w:p w14:paraId="2E4705B3" w14:textId="77777777" w:rsidR="00912C7D" w:rsidRPr="00D04362" w:rsidRDefault="00912C7D" w:rsidP="00912C7D">
            <w:pPr>
              <w:spacing w:line="276" w:lineRule="auto"/>
              <w:jc w:val="both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0AF4C346" w14:textId="79591A6D" w:rsidR="00912C7D" w:rsidRPr="00D04362" w:rsidRDefault="00175D2F" w:rsidP="00912C7D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912C7D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: 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Prezantimi vetjak dhe 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>prezantimi gjat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>k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>rkimi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>t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>t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pun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071000" w:rsidRPr="00D04362">
              <w:rPr>
                <w:rFonts w:cstheme="minorHAnsi"/>
                <w:b/>
                <w:sz w:val="24"/>
                <w:szCs w:val="24"/>
                <w:lang w:val="hr-BA"/>
              </w:rPr>
              <w:t>s</w:t>
            </w:r>
          </w:p>
          <w:p w14:paraId="2CC4CE6A" w14:textId="57DE19C2" w:rsidR="00912C7D" w:rsidRPr="00D04362" w:rsidRDefault="00175D2F" w:rsidP="00912C7D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9: 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P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rgatitja p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r intervist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n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(5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152F7BCC" w14:textId="56509AC5" w:rsidR="00912C7D" w:rsidRPr="00D04362" w:rsidRDefault="006770B2" w:rsidP="00473EE0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lastRenderedPageBreak/>
              <w:t>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rshkrimi i procesit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rzgjedhjes nga k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ndv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shtrimi i pun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sit 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(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kriteret 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zakonshme</w:t>
            </w:r>
            <w:r w:rsidR="00912C7D" w:rsidRPr="00D04362">
              <w:rPr>
                <w:rFonts w:cstheme="minorHAnsi"/>
                <w:sz w:val="24"/>
                <w:szCs w:val="24"/>
                <w:lang w:val="hr-BA"/>
              </w:rPr>
              <w:t>)</w:t>
            </w:r>
          </w:p>
          <w:p w14:paraId="59AD0FEF" w14:textId="700B1699" w:rsidR="00912C7D" w:rsidRPr="00D04362" w:rsidRDefault="006770B2" w:rsidP="00473EE0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Udh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zime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nj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rgatitje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efektshme p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r intervist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</w:t>
            </w:r>
          </w:p>
          <w:p w14:paraId="5F4920F5" w14:textId="192E8BE9" w:rsidR="00912C7D" w:rsidRPr="00D04362" w:rsidRDefault="006770B2" w:rsidP="00473EE0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Simptomat e nervozizmit dhe ankthit</w:t>
            </w:r>
          </w:p>
          <w:p w14:paraId="13824EBE" w14:textId="2E32B3A5" w:rsidR="00912C7D" w:rsidRPr="00D04362" w:rsidRDefault="006770B2" w:rsidP="00473EE0">
            <w:pPr>
              <w:pStyle w:val="Paragrafoelenco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M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nyrat e kontrollimit 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nervozizmit dhe ankthit</w:t>
            </w:r>
          </w:p>
          <w:p w14:paraId="09138C8B" w14:textId="77777777" w:rsidR="00912C7D" w:rsidRPr="00D04362" w:rsidRDefault="00912C7D" w:rsidP="00912C7D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hr-BA"/>
              </w:rPr>
            </w:pPr>
          </w:p>
          <w:p w14:paraId="4E0368D7" w14:textId="592B1B2A" w:rsidR="00912C7D" w:rsidRPr="00D04362" w:rsidRDefault="00175D2F" w:rsidP="00912C7D">
            <w:pPr>
              <w:spacing w:line="276" w:lineRule="auto"/>
              <w:jc w:val="both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10: 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Komunikimi gjat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intervist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s 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(9 </w:t>
            </w:r>
            <w:r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or</w:t>
            </w:r>
            <w:r w:rsidR="00745A9C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912C7D" w:rsidRPr="00D04362">
              <w:rPr>
                <w:rFonts w:cstheme="minorHAnsi"/>
                <w:b/>
                <w:bCs/>
                <w:sz w:val="24"/>
                <w:szCs w:val="24"/>
                <w:lang w:val="hr-BA"/>
              </w:rPr>
              <w:t>)</w:t>
            </w:r>
          </w:p>
          <w:p w14:paraId="759EBE73" w14:textId="65590CF4" w:rsidR="00912C7D" w:rsidRPr="00D04362" w:rsidRDefault="006770B2" w:rsidP="00473EE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Komunikimi joverbal gjat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intervist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2C75972C" w14:textId="67D1209C" w:rsidR="00912C7D" w:rsidRPr="00D04362" w:rsidRDefault="006770B2" w:rsidP="00473EE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Komunikimi verbal gjat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 xml:space="preserve"> intervist</w:t>
            </w:r>
            <w:r w:rsidR="00745A9C" w:rsidRPr="00D04362">
              <w:rPr>
                <w:rFonts w:cstheme="minorHAnsi"/>
                <w:sz w:val="24"/>
                <w:szCs w:val="24"/>
                <w:lang w:val="hr-BA"/>
              </w:rPr>
              <w:t>ë</w:t>
            </w:r>
            <w:r w:rsidRPr="00D04362">
              <w:rPr>
                <w:rFonts w:cstheme="minorHAnsi"/>
                <w:sz w:val="24"/>
                <w:szCs w:val="24"/>
                <w:lang w:val="hr-BA"/>
              </w:rPr>
              <w:t>s</w:t>
            </w:r>
          </w:p>
          <w:p w14:paraId="4D25D2DD" w14:textId="25D70835" w:rsidR="006A5CA6" w:rsidRPr="00D04362" w:rsidRDefault="006770B2" w:rsidP="00473EE0">
            <w:pPr>
              <w:pStyle w:val="Paragrafoelenco"/>
              <w:numPr>
                <w:ilvl w:val="0"/>
                <w:numId w:val="12"/>
              </w:numPr>
              <w:spacing w:line="276" w:lineRule="auto"/>
              <w:rPr>
                <w:rFonts w:cstheme="minorHAnsi"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sz w:val="24"/>
                <w:szCs w:val="24"/>
                <w:lang w:val="hr-BA"/>
              </w:rPr>
              <w:t>Llojet e fjalimeve</w:t>
            </w:r>
          </w:p>
          <w:p w14:paraId="4797A273" w14:textId="77777777" w:rsidR="007C746E" w:rsidRPr="00D04362" w:rsidRDefault="007C746E" w:rsidP="005170CB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</w:p>
          <w:p w14:paraId="313E3819" w14:textId="223B884B" w:rsidR="009424AE" w:rsidRPr="00D04362" w:rsidRDefault="00175D2F" w:rsidP="009424AE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cstheme="minorHAnsi"/>
                <w:b/>
                <w:sz w:val="24"/>
                <w:szCs w:val="24"/>
                <w:lang w:val="hr-BA"/>
              </w:rPr>
              <w:t>MODULI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 xml:space="preserve"> P</w:t>
            </w:r>
            <w:r w:rsidR="00745A9C" w:rsidRPr="00D04362">
              <w:rPr>
                <w:rFonts w:cstheme="minorHAnsi"/>
                <w:b/>
                <w:sz w:val="24"/>
                <w:szCs w:val="24"/>
                <w:lang w:val="hr-BA"/>
              </w:rPr>
              <w:t>Ë</w:t>
            </w:r>
            <w:r w:rsidR="006770B2" w:rsidRPr="00D04362">
              <w:rPr>
                <w:rFonts w:cstheme="minorHAnsi"/>
                <w:b/>
                <w:sz w:val="24"/>
                <w:szCs w:val="24"/>
                <w:lang w:val="hr-BA"/>
              </w:rPr>
              <w:t>RFUNDIMTAR</w:t>
            </w:r>
          </w:p>
          <w:p w14:paraId="12EF24B3" w14:textId="51F30594" w:rsidR="005170CB" w:rsidRPr="009B2D03" w:rsidRDefault="00175D2F" w:rsidP="009424AE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hr-BA"/>
              </w:rPr>
            </w:pPr>
            <w:r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>Tema</w:t>
            </w:r>
            <w:r w:rsidR="009424AE"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 11: </w:t>
            </w:r>
            <w:r w:rsidR="006770B2"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>Vler</w:t>
            </w:r>
            <w:r w:rsidR="00745A9C"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>ë</w:t>
            </w:r>
            <w:r w:rsidR="006770B2"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 xml:space="preserve">simi dhe konkluzionet e trajnimit </w:t>
            </w:r>
            <w:r w:rsidR="009424AE" w:rsidRPr="009B2D03">
              <w:rPr>
                <w:rFonts w:cstheme="minorHAnsi"/>
                <w:b/>
                <w:bCs/>
                <w:sz w:val="24"/>
                <w:szCs w:val="24"/>
                <w:lang w:val="hr-BA"/>
              </w:rPr>
              <w:t>(1 hour)</w:t>
            </w:r>
          </w:p>
        </w:tc>
      </w:tr>
      <w:tr w:rsidR="00CA1DAF" w:rsidRPr="00E374AA" w14:paraId="778F09C7" w14:textId="77777777" w:rsidTr="009B2D03">
        <w:trPr>
          <w:trHeight w:val="3562"/>
        </w:trPr>
        <w:tc>
          <w:tcPr>
            <w:tcW w:w="2405" w:type="dxa"/>
            <w:vAlign w:val="center"/>
          </w:tcPr>
          <w:p w14:paraId="1F944312" w14:textId="7B5830A4" w:rsidR="00CA1DAF" w:rsidRPr="00D04362" w:rsidRDefault="00AE39BC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lastRenderedPageBreak/>
              <w:t>Metodologjia e propozuar</w:t>
            </w:r>
          </w:p>
        </w:tc>
        <w:tc>
          <w:tcPr>
            <w:tcW w:w="6657" w:type="dxa"/>
            <w:vAlign w:val="center"/>
          </w:tcPr>
          <w:p w14:paraId="1F3FFFA7" w14:textId="77777777" w:rsidR="007C746E" w:rsidRPr="009B2D03" w:rsidRDefault="007C746E" w:rsidP="00593290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</w:p>
          <w:p w14:paraId="5E9A9CCE" w14:textId="27CEFF54" w:rsidR="009424AE" w:rsidRPr="009B2D03" w:rsidRDefault="00AE39BC" w:rsidP="009424AE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Metodologjia e p</w:t>
            </w:r>
            <w:r w:rsidR="00745A9C"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rgjithshme</w:t>
            </w:r>
            <w:r w:rsidR="009424AE"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:</w:t>
            </w:r>
          </w:p>
          <w:p w14:paraId="11D1E879" w14:textId="51BEBD9E" w:rsidR="00730EAC" w:rsidRPr="009B2D03" w:rsidRDefault="00AE39BC" w:rsidP="009424AE">
            <w:p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Demonstrime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diskutim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pun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grup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studim rasti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v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nie 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sken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prezantime 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PPT dhe pun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individuale</w:t>
            </w:r>
          </w:p>
          <w:p w14:paraId="5CBC3431" w14:textId="77777777" w:rsidR="009424AE" w:rsidRPr="009B2D03" w:rsidRDefault="009424AE" w:rsidP="009424AE">
            <w:p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</w:p>
          <w:p w14:paraId="4CFC5810" w14:textId="125F20EC" w:rsidR="009424AE" w:rsidRPr="009B2D03" w:rsidRDefault="00AE39BC" w:rsidP="009424AE">
            <w:pPr>
              <w:spacing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Rekomandime p</w:t>
            </w:r>
            <w:r w:rsidR="00745A9C"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r trajner</w:t>
            </w:r>
            <w:r w:rsidR="00745A9C"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ë</w:t>
            </w:r>
            <w:r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t</w:t>
            </w:r>
            <w:r w:rsidR="009424AE" w:rsidRPr="009B2D03">
              <w:rPr>
                <w:rFonts w:eastAsia="Calibri" w:cstheme="minorHAnsi"/>
                <w:b/>
                <w:sz w:val="24"/>
                <w:szCs w:val="24"/>
                <w:lang w:val="hr-BA"/>
              </w:rPr>
              <w:t>:</w:t>
            </w:r>
          </w:p>
          <w:p w14:paraId="35B28FE1" w14:textId="28FECCA6" w:rsidR="009424AE" w:rsidRPr="009B2D03" w:rsidRDefault="00175D2F" w:rsidP="00473EE0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Tema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(NJ.)# 5 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Bëni ushtrim praktik individual</w:t>
            </w:r>
          </w:p>
          <w:p w14:paraId="15DDC303" w14:textId="5CF2A64A" w:rsidR="00D93C9B" w:rsidRPr="009B2D03" w:rsidRDefault="009424AE" w:rsidP="00473EE0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NJ. # 10 Organiz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oni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një ushtrim inskenim për demonstrim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, </w:t>
            </w:r>
            <w:r w:rsidR="00745A9C" w:rsidRPr="009B2D03">
              <w:rPr>
                <w:rFonts w:eastAsia="Calibri" w:cstheme="minorHAnsi"/>
                <w:sz w:val="24"/>
                <w:szCs w:val="24"/>
                <w:lang w:val="hr-BA"/>
              </w:rPr>
              <w:t>një listë të përgatitur për secilin pjesëmarrës</w:t>
            </w:r>
          </w:p>
        </w:tc>
      </w:tr>
      <w:tr w:rsidR="00A62282" w:rsidRPr="00E374AA" w14:paraId="462E685B" w14:textId="77777777" w:rsidTr="009B2D03">
        <w:trPr>
          <w:trHeight w:val="671"/>
        </w:trPr>
        <w:tc>
          <w:tcPr>
            <w:tcW w:w="2405" w:type="dxa"/>
            <w:vAlign w:val="center"/>
          </w:tcPr>
          <w:p w14:paraId="45770044" w14:textId="1ED4286F" w:rsidR="00A62282" w:rsidRPr="00D04362" w:rsidRDefault="009B2D03" w:rsidP="00CA1DAF">
            <w:pPr>
              <w:spacing w:after="200" w:line="276" w:lineRule="auto"/>
              <w:rPr>
                <w:rFonts w:eastAsia="Calibri" w:cstheme="minorHAnsi"/>
                <w:b/>
                <w:sz w:val="24"/>
                <w:szCs w:val="24"/>
                <w:lang w:val="hr-BA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hr-BA"/>
              </w:rPr>
              <w:t>K</w:t>
            </w:r>
            <w:r w:rsidR="009424AE" w:rsidRPr="00D04362">
              <w:rPr>
                <w:rFonts w:eastAsia="Calibri" w:cstheme="minorHAnsi"/>
                <w:b/>
                <w:sz w:val="24"/>
                <w:szCs w:val="24"/>
                <w:lang w:val="hr-BA"/>
              </w:rPr>
              <w:t>oment</w:t>
            </w:r>
          </w:p>
        </w:tc>
        <w:tc>
          <w:tcPr>
            <w:tcW w:w="6657" w:type="dxa"/>
            <w:vAlign w:val="center"/>
          </w:tcPr>
          <w:p w14:paraId="01521CFB" w14:textId="09E8E1E0" w:rsidR="00A62282" w:rsidRPr="009B2D03" w:rsidRDefault="00745A9C" w:rsidP="007E7841">
            <w:pPr>
              <w:spacing w:line="276" w:lineRule="auto"/>
              <w:rPr>
                <w:rFonts w:eastAsia="Calibri" w:cstheme="minorHAnsi"/>
                <w:sz w:val="24"/>
                <w:szCs w:val="24"/>
                <w:lang w:val="hr-BA"/>
              </w:rPr>
            </w:pP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Bëni përshtatjen e arsyeshme në bazë të specifikave të grupit të pjesëmarrësve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>/lis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tës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së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 xml:space="preserve"> </w:t>
            </w:r>
            <w:r w:rsidRPr="009B2D03">
              <w:rPr>
                <w:rFonts w:eastAsia="Calibri" w:cstheme="minorHAnsi"/>
                <w:sz w:val="24"/>
                <w:szCs w:val="24"/>
                <w:lang w:val="hr-BA"/>
              </w:rPr>
              <w:t>pjesëmarrësve</w:t>
            </w:r>
            <w:r w:rsidR="009424AE" w:rsidRPr="009B2D03">
              <w:rPr>
                <w:rFonts w:eastAsia="Calibri" w:cstheme="minorHAnsi"/>
                <w:sz w:val="24"/>
                <w:szCs w:val="24"/>
                <w:lang w:val="hr-BA"/>
              </w:rPr>
              <w:t>.</w:t>
            </w:r>
          </w:p>
        </w:tc>
      </w:tr>
    </w:tbl>
    <w:p w14:paraId="7D66341D" w14:textId="77777777" w:rsidR="00FD3764" w:rsidRPr="00D04362" w:rsidRDefault="00FD3764" w:rsidP="00BD5271">
      <w:pPr>
        <w:rPr>
          <w:rFonts w:cstheme="minorHAnsi"/>
          <w:sz w:val="24"/>
          <w:szCs w:val="24"/>
          <w:lang w:val="hr-BA"/>
        </w:rPr>
      </w:pPr>
    </w:p>
    <w:sectPr w:rsidR="00FD3764" w:rsidRPr="00D04362" w:rsidSect="005741B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4323" w14:textId="77777777" w:rsidR="00FB0E18" w:rsidRDefault="00FB0E18" w:rsidP="001E2B99">
      <w:pPr>
        <w:spacing w:after="0" w:line="240" w:lineRule="auto"/>
      </w:pPr>
      <w:r>
        <w:separator/>
      </w:r>
    </w:p>
  </w:endnote>
  <w:endnote w:type="continuationSeparator" w:id="0">
    <w:p w14:paraId="74C1E56B" w14:textId="77777777" w:rsidR="00FB0E18" w:rsidRDefault="00FB0E18" w:rsidP="001E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6E1" w14:textId="5A1CEF6F" w:rsidR="002C54CB" w:rsidRDefault="002C54CB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1A6E8F" wp14:editId="70D67DB0">
          <wp:simplePos x="0" y="0"/>
          <wp:positionH relativeFrom="column">
            <wp:posOffset>-99695</wp:posOffset>
          </wp:positionH>
          <wp:positionV relativeFrom="paragraph">
            <wp:posOffset>-81280</wp:posOffset>
          </wp:positionV>
          <wp:extent cx="5898788" cy="753110"/>
          <wp:effectExtent l="0" t="0" r="6985" b="8890"/>
          <wp:wrapTight wrapText="bothSides">
            <wp:wrapPolygon edited="0">
              <wp:start x="0" y="0"/>
              <wp:lineTo x="0" y="21309"/>
              <wp:lineTo x="21556" y="21309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8788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33EB2A" w14:textId="77777777" w:rsidR="002C54CB" w:rsidRDefault="002C54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8D86" w14:textId="77777777" w:rsidR="00FB0E18" w:rsidRDefault="00FB0E18" w:rsidP="001E2B99">
      <w:pPr>
        <w:spacing w:after="0" w:line="240" w:lineRule="auto"/>
      </w:pPr>
      <w:r>
        <w:separator/>
      </w:r>
    </w:p>
  </w:footnote>
  <w:footnote w:type="continuationSeparator" w:id="0">
    <w:p w14:paraId="5AC5C4A6" w14:textId="77777777" w:rsidR="00FB0E18" w:rsidRDefault="00FB0E18" w:rsidP="001E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412F5" w14:textId="7DF63562" w:rsidR="002C54CB" w:rsidRPr="002C54CB" w:rsidRDefault="002C54CB">
    <w:pPr>
      <w:pStyle w:val="Intestazione"/>
      <w:rPr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AF7FF" wp14:editId="036CFB4D">
          <wp:simplePos x="0" y="0"/>
          <wp:positionH relativeFrom="column">
            <wp:posOffset>-448945</wp:posOffset>
          </wp:positionH>
          <wp:positionV relativeFrom="paragraph">
            <wp:posOffset>-259080</wp:posOffset>
          </wp:positionV>
          <wp:extent cx="6728460" cy="1058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846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716"/>
    <w:multiLevelType w:val="hybridMultilevel"/>
    <w:tmpl w:val="2D9E5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877EF"/>
    <w:multiLevelType w:val="hybridMultilevel"/>
    <w:tmpl w:val="7CF64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1CB3"/>
    <w:multiLevelType w:val="hybridMultilevel"/>
    <w:tmpl w:val="A51CCE5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AC3EC2"/>
    <w:multiLevelType w:val="hybridMultilevel"/>
    <w:tmpl w:val="54F814B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B2B4F67"/>
    <w:multiLevelType w:val="hybridMultilevel"/>
    <w:tmpl w:val="F770425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F3374D9"/>
    <w:multiLevelType w:val="hybridMultilevel"/>
    <w:tmpl w:val="3336032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0CE7EAB"/>
    <w:multiLevelType w:val="hybridMultilevel"/>
    <w:tmpl w:val="887C7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B1199"/>
    <w:multiLevelType w:val="hybridMultilevel"/>
    <w:tmpl w:val="364A0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4BC0"/>
    <w:multiLevelType w:val="hybridMultilevel"/>
    <w:tmpl w:val="7E00486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17078CD"/>
    <w:multiLevelType w:val="hybridMultilevel"/>
    <w:tmpl w:val="E4D41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0BBE"/>
    <w:multiLevelType w:val="hybridMultilevel"/>
    <w:tmpl w:val="07907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29B"/>
    <w:multiLevelType w:val="hybridMultilevel"/>
    <w:tmpl w:val="308E30F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F8E6F74"/>
    <w:multiLevelType w:val="hybridMultilevel"/>
    <w:tmpl w:val="C0201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DF"/>
    <w:rsid w:val="00015633"/>
    <w:rsid w:val="00035B2C"/>
    <w:rsid w:val="00071000"/>
    <w:rsid w:val="000817E4"/>
    <w:rsid w:val="000974E8"/>
    <w:rsid w:val="000A0090"/>
    <w:rsid w:val="000B0870"/>
    <w:rsid w:val="000C33E5"/>
    <w:rsid w:val="000C5A9A"/>
    <w:rsid w:val="000D31C1"/>
    <w:rsid w:val="000D43B6"/>
    <w:rsid w:val="00100F44"/>
    <w:rsid w:val="00126A1C"/>
    <w:rsid w:val="0012709C"/>
    <w:rsid w:val="00132206"/>
    <w:rsid w:val="00160165"/>
    <w:rsid w:val="00166204"/>
    <w:rsid w:val="0017463D"/>
    <w:rsid w:val="00175D2F"/>
    <w:rsid w:val="00181FC5"/>
    <w:rsid w:val="001830DF"/>
    <w:rsid w:val="001A7A2A"/>
    <w:rsid w:val="001C3673"/>
    <w:rsid w:val="001C4978"/>
    <w:rsid w:val="001E2B99"/>
    <w:rsid w:val="001E78A3"/>
    <w:rsid w:val="001F7BCD"/>
    <w:rsid w:val="00220512"/>
    <w:rsid w:val="002352A8"/>
    <w:rsid w:val="002509E1"/>
    <w:rsid w:val="00290D9E"/>
    <w:rsid w:val="00291CCD"/>
    <w:rsid w:val="002942E9"/>
    <w:rsid w:val="002A543B"/>
    <w:rsid w:val="002B132B"/>
    <w:rsid w:val="002C54CB"/>
    <w:rsid w:val="002D493F"/>
    <w:rsid w:val="002E14FE"/>
    <w:rsid w:val="002F0010"/>
    <w:rsid w:val="0030444D"/>
    <w:rsid w:val="003154BA"/>
    <w:rsid w:val="003503D4"/>
    <w:rsid w:val="00351D45"/>
    <w:rsid w:val="0035353A"/>
    <w:rsid w:val="00353991"/>
    <w:rsid w:val="00357D65"/>
    <w:rsid w:val="00375EE5"/>
    <w:rsid w:val="00383D6F"/>
    <w:rsid w:val="00386AAD"/>
    <w:rsid w:val="003A06D4"/>
    <w:rsid w:val="003E31E3"/>
    <w:rsid w:val="003E68AD"/>
    <w:rsid w:val="003F6376"/>
    <w:rsid w:val="00402871"/>
    <w:rsid w:val="00410E2C"/>
    <w:rsid w:val="004239A6"/>
    <w:rsid w:val="00433EC6"/>
    <w:rsid w:val="00444DD0"/>
    <w:rsid w:val="00473EE0"/>
    <w:rsid w:val="00484439"/>
    <w:rsid w:val="00484BF6"/>
    <w:rsid w:val="00495AB8"/>
    <w:rsid w:val="004A4808"/>
    <w:rsid w:val="004D267F"/>
    <w:rsid w:val="005170CB"/>
    <w:rsid w:val="0051741C"/>
    <w:rsid w:val="00562BFA"/>
    <w:rsid w:val="005656A3"/>
    <w:rsid w:val="00571769"/>
    <w:rsid w:val="005719EF"/>
    <w:rsid w:val="005741B9"/>
    <w:rsid w:val="005846B4"/>
    <w:rsid w:val="00593290"/>
    <w:rsid w:val="005A73B5"/>
    <w:rsid w:val="005C29AE"/>
    <w:rsid w:val="005D6192"/>
    <w:rsid w:val="005E26CD"/>
    <w:rsid w:val="005F00CC"/>
    <w:rsid w:val="005F59B6"/>
    <w:rsid w:val="00602749"/>
    <w:rsid w:val="00611E51"/>
    <w:rsid w:val="006219FC"/>
    <w:rsid w:val="00631FEA"/>
    <w:rsid w:val="006324B1"/>
    <w:rsid w:val="00633D8C"/>
    <w:rsid w:val="00636281"/>
    <w:rsid w:val="00663176"/>
    <w:rsid w:val="006770B2"/>
    <w:rsid w:val="00686DE4"/>
    <w:rsid w:val="00690318"/>
    <w:rsid w:val="006A5CA6"/>
    <w:rsid w:val="006C120D"/>
    <w:rsid w:val="006C796C"/>
    <w:rsid w:val="006D5969"/>
    <w:rsid w:val="006D7315"/>
    <w:rsid w:val="006E70E7"/>
    <w:rsid w:val="006F1C8F"/>
    <w:rsid w:val="00730EAC"/>
    <w:rsid w:val="007371D1"/>
    <w:rsid w:val="00745A9C"/>
    <w:rsid w:val="00774AB2"/>
    <w:rsid w:val="00775BFA"/>
    <w:rsid w:val="0078532A"/>
    <w:rsid w:val="007A3762"/>
    <w:rsid w:val="007B54B5"/>
    <w:rsid w:val="007C6791"/>
    <w:rsid w:val="007C746E"/>
    <w:rsid w:val="007D4190"/>
    <w:rsid w:val="007D7021"/>
    <w:rsid w:val="007E7841"/>
    <w:rsid w:val="007F3F24"/>
    <w:rsid w:val="00802EBA"/>
    <w:rsid w:val="00815047"/>
    <w:rsid w:val="00836748"/>
    <w:rsid w:val="00842BDD"/>
    <w:rsid w:val="008645E4"/>
    <w:rsid w:val="008738B9"/>
    <w:rsid w:val="00881900"/>
    <w:rsid w:val="0088729A"/>
    <w:rsid w:val="00891260"/>
    <w:rsid w:val="0089493C"/>
    <w:rsid w:val="008B183F"/>
    <w:rsid w:val="008E34FF"/>
    <w:rsid w:val="008F18A5"/>
    <w:rsid w:val="008F5046"/>
    <w:rsid w:val="00912C7D"/>
    <w:rsid w:val="00924B76"/>
    <w:rsid w:val="009331B9"/>
    <w:rsid w:val="00936541"/>
    <w:rsid w:val="009424AE"/>
    <w:rsid w:val="00983C03"/>
    <w:rsid w:val="00996B18"/>
    <w:rsid w:val="009A4CA2"/>
    <w:rsid w:val="009B02FD"/>
    <w:rsid w:val="009B2D03"/>
    <w:rsid w:val="009D18CB"/>
    <w:rsid w:val="009E2134"/>
    <w:rsid w:val="00A62282"/>
    <w:rsid w:val="00A951CA"/>
    <w:rsid w:val="00AA0D30"/>
    <w:rsid w:val="00AA7A93"/>
    <w:rsid w:val="00AC32B5"/>
    <w:rsid w:val="00AD7B3B"/>
    <w:rsid w:val="00AE39BC"/>
    <w:rsid w:val="00AE5C64"/>
    <w:rsid w:val="00AF05B6"/>
    <w:rsid w:val="00B208D1"/>
    <w:rsid w:val="00B24263"/>
    <w:rsid w:val="00B350C9"/>
    <w:rsid w:val="00B5400E"/>
    <w:rsid w:val="00B67E4E"/>
    <w:rsid w:val="00B907BC"/>
    <w:rsid w:val="00BA1604"/>
    <w:rsid w:val="00BA228E"/>
    <w:rsid w:val="00BA3009"/>
    <w:rsid w:val="00BD5271"/>
    <w:rsid w:val="00C00C36"/>
    <w:rsid w:val="00C01E5B"/>
    <w:rsid w:val="00C0223B"/>
    <w:rsid w:val="00C1174B"/>
    <w:rsid w:val="00C12C9F"/>
    <w:rsid w:val="00C164BB"/>
    <w:rsid w:val="00C23628"/>
    <w:rsid w:val="00C2657E"/>
    <w:rsid w:val="00C2709C"/>
    <w:rsid w:val="00C34C38"/>
    <w:rsid w:val="00C4567E"/>
    <w:rsid w:val="00C54520"/>
    <w:rsid w:val="00C54ED9"/>
    <w:rsid w:val="00C63DCB"/>
    <w:rsid w:val="00C65B84"/>
    <w:rsid w:val="00C709DF"/>
    <w:rsid w:val="00C73151"/>
    <w:rsid w:val="00C9591E"/>
    <w:rsid w:val="00CA1DAF"/>
    <w:rsid w:val="00CB2C7F"/>
    <w:rsid w:val="00CC1AD1"/>
    <w:rsid w:val="00CD4922"/>
    <w:rsid w:val="00CE48A5"/>
    <w:rsid w:val="00D04362"/>
    <w:rsid w:val="00D45FAC"/>
    <w:rsid w:val="00D543B4"/>
    <w:rsid w:val="00D915E2"/>
    <w:rsid w:val="00D93C9B"/>
    <w:rsid w:val="00DA0921"/>
    <w:rsid w:val="00DA205E"/>
    <w:rsid w:val="00DA2E56"/>
    <w:rsid w:val="00DA7219"/>
    <w:rsid w:val="00DC2E33"/>
    <w:rsid w:val="00DD07EB"/>
    <w:rsid w:val="00DD0C07"/>
    <w:rsid w:val="00DF0111"/>
    <w:rsid w:val="00E155B1"/>
    <w:rsid w:val="00E16E77"/>
    <w:rsid w:val="00E374AA"/>
    <w:rsid w:val="00E37579"/>
    <w:rsid w:val="00E65902"/>
    <w:rsid w:val="00E7117D"/>
    <w:rsid w:val="00EB0262"/>
    <w:rsid w:val="00EB0B82"/>
    <w:rsid w:val="00EC0A3E"/>
    <w:rsid w:val="00ED4374"/>
    <w:rsid w:val="00ED5B89"/>
    <w:rsid w:val="00F14263"/>
    <w:rsid w:val="00F32B0C"/>
    <w:rsid w:val="00F41F6D"/>
    <w:rsid w:val="00F62452"/>
    <w:rsid w:val="00F727C5"/>
    <w:rsid w:val="00F83FC7"/>
    <w:rsid w:val="00F97AC5"/>
    <w:rsid w:val="00FA18A7"/>
    <w:rsid w:val="00FA72E2"/>
    <w:rsid w:val="00FB0E18"/>
    <w:rsid w:val="00FC505C"/>
    <w:rsid w:val="00FD3764"/>
    <w:rsid w:val="00FD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9228C"/>
  <w15:docId w15:val="{18529FF1-0A72-405F-9354-F7441B70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26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30D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01E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01E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01E5B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01E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01E5B"/>
    <w:rPr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1E5B"/>
    <w:rPr>
      <w:rFonts w:ascii="Tahoma" w:hAnsi="Tahoma" w:cs="Tahoma"/>
      <w:sz w:val="16"/>
      <w:szCs w:val="16"/>
      <w:lang w:val="en-US"/>
    </w:rPr>
  </w:style>
  <w:style w:type="paragraph" w:styleId="Nessunaspaziatura">
    <w:name w:val="No Spacing"/>
    <w:uiPriority w:val="1"/>
    <w:qFormat/>
    <w:rsid w:val="00DC2E33"/>
    <w:pPr>
      <w:spacing w:after="0" w:line="240" w:lineRule="auto"/>
    </w:pPr>
    <w:rPr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1E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B9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E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B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D755-C42B-4224-BE8C-8E33439F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Anxhela Zeneli</cp:lastModifiedBy>
  <cp:revision>12</cp:revision>
  <cp:lastPrinted>2018-07-13T10:44:00Z</cp:lastPrinted>
  <dcterms:created xsi:type="dcterms:W3CDTF">2021-07-29T11:01:00Z</dcterms:created>
  <dcterms:modified xsi:type="dcterms:W3CDTF">2022-01-14T10:19:00Z</dcterms:modified>
</cp:coreProperties>
</file>