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9038" w14:textId="77777777" w:rsidR="00250C19" w:rsidRDefault="00250C19" w:rsidP="00C648DD">
      <w:pPr>
        <w:jc w:val="center"/>
      </w:pPr>
    </w:p>
    <w:p w14:paraId="5FF1A1F6" w14:textId="77777777" w:rsidR="00177B40" w:rsidRPr="00481954" w:rsidRDefault="00263FFC" w:rsidP="00C648D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UDH</w:t>
      </w:r>
      <w:r w:rsidR="00A0671F">
        <w:rPr>
          <w:rFonts w:ascii="Arial" w:hAnsi="Arial" w:cs="Arial"/>
          <w:b/>
          <w:sz w:val="40"/>
          <w:szCs w:val="40"/>
        </w:rPr>
        <w:t>Ë</w:t>
      </w:r>
      <w:r>
        <w:rPr>
          <w:rFonts w:ascii="Arial" w:hAnsi="Arial" w:cs="Arial"/>
          <w:b/>
          <w:sz w:val="40"/>
          <w:szCs w:val="40"/>
        </w:rPr>
        <w:t>ZIME T</w:t>
      </w:r>
      <w:r w:rsidR="00A0671F">
        <w:rPr>
          <w:rFonts w:ascii="Arial" w:hAnsi="Arial" w:cs="Arial"/>
          <w:b/>
          <w:sz w:val="40"/>
          <w:szCs w:val="40"/>
        </w:rPr>
        <w:t>Ë</w:t>
      </w:r>
      <w:r>
        <w:rPr>
          <w:rFonts w:ascii="Arial" w:hAnsi="Arial" w:cs="Arial"/>
          <w:b/>
          <w:sz w:val="40"/>
          <w:szCs w:val="40"/>
        </w:rPr>
        <w:t xml:space="preserve"> P</w:t>
      </w:r>
      <w:r w:rsidR="00A0671F">
        <w:rPr>
          <w:rFonts w:ascii="Arial" w:hAnsi="Arial" w:cs="Arial"/>
          <w:b/>
          <w:sz w:val="40"/>
          <w:szCs w:val="40"/>
        </w:rPr>
        <w:t>Ë</w:t>
      </w:r>
      <w:r>
        <w:rPr>
          <w:rFonts w:ascii="Arial" w:hAnsi="Arial" w:cs="Arial"/>
          <w:b/>
          <w:sz w:val="40"/>
          <w:szCs w:val="40"/>
        </w:rPr>
        <w:t>RGJITHSHME</w:t>
      </w:r>
      <w:r w:rsidR="00177B40" w:rsidRPr="00481954">
        <w:rPr>
          <w:rFonts w:ascii="Arial" w:hAnsi="Arial" w:cs="Arial"/>
          <w:b/>
          <w:sz w:val="40"/>
          <w:szCs w:val="40"/>
        </w:rPr>
        <w:t xml:space="preserve"> (TERM</w:t>
      </w:r>
      <w:r>
        <w:rPr>
          <w:rFonts w:ascii="Arial" w:hAnsi="Arial" w:cs="Arial"/>
          <w:b/>
          <w:sz w:val="40"/>
          <w:szCs w:val="40"/>
        </w:rPr>
        <w:t>A REFERENCE</w:t>
      </w:r>
      <w:r w:rsidR="00177B40" w:rsidRPr="00481954">
        <w:rPr>
          <w:rFonts w:ascii="Arial" w:hAnsi="Arial" w:cs="Arial"/>
          <w:b/>
          <w:sz w:val="40"/>
          <w:szCs w:val="40"/>
        </w:rPr>
        <w:t>)</w:t>
      </w:r>
    </w:p>
    <w:p w14:paraId="53DF509A" w14:textId="77777777" w:rsidR="00177B40" w:rsidRPr="00481954" w:rsidRDefault="00177B40" w:rsidP="00C648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92415E9" w14:textId="77777777" w:rsidR="00177B40" w:rsidRPr="00481954" w:rsidRDefault="00263FFC" w:rsidP="00C648DD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bookmarkStart w:id="0" w:name="_Hlk528237382"/>
      <w:r>
        <w:rPr>
          <w:rFonts w:ascii="Arial" w:hAnsi="Arial" w:cs="Arial"/>
          <w:b/>
          <w:sz w:val="26"/>
          <w:szCs w:val="26"/>
        </w:rPr>
        <w:t>P</w:t>
      </w:r>
      <w:r w:rsidR="00A0671F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R DH</w:t>
      </w:r>
      <w:r w:rsidR="00A0671F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NIEN E ASISTENC</w:t>
      </w:r>
      <w:r w:rsidR="00A0671F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 xml:space="preserve">S </w:t>
      </w:r>
      <w:r w:rsidR="00EA42F4" w:rsidRPr="00481954">
        <w:rPr>
          <w:rFonts w:ascii="Arial" w:hAnsi="Arial" w:cs="Arial"/>
          <w:b/>
          <w:sz w:val="26"/>
          <w:szCs w:val="26"/>
        </w:rPr>
        <w:t>START-UP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EA42F4" w:rsidRPr="00481954">
        <w:rPr>
          <w:rFonts w:ascii="Arial" w:hAnsi="Arial" w:cs="Arial"/>
          <w:b/>
          <w:sz w:val="26"/>
          <w:szCs w:val="26"/>
        </w:rPr>
        <w:t>PERSON</w:t>
      </w:r>
      <w:r>
        <w:rPr>
          <w:rFonts w:ascii="Arial" w:hAnsi="Arial" w:cs="Arial"/>
          <w:b/>
          <w:sz w:val="26"/>
          <w:szCs w:val="26"/>
        </w:rPr>
        <w:t>AVE ME AFT</w:t>
      </w:r>
      <w:r w:rsidR="00A0671F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SI T</w:t>
      </w:r>
      <w:r w:rsidR="00A0671F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 xml:space="preserve"> KUFIZUARA</w:t>
      </w:r>
    </w:p>
    <w:p w14:paraId="3869700D" w14:textId="77777777" w:rsidR="00177B40" w:rsidRPr="00481954" w:rsidRDefault="00263FFC" w:rsidP="00C648D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0671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 xml:space="preserve"> Mal t</w:t>
      </w:r>
      <w:r w:rsidR="00A0671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 xml:space="preserve"> Zi dhe Shqip</w:t>
      </w:r>
      <w:r w:rsidR="00A0671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ri me q</w:t>
      </w:r>
      <w:r w:rsidR="00A0671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llim vet</w:t>
      </w:r>
      <w:r w:rsidR="00A0671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pun</w:t>
      </w:r>
      <w:r w:rsidR="00A0671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simin</w:t>
      </w:r>
    </w:p>
    <w:bookmarkEnd w:id="0"/>
    <w:p w14:paraId="3FFC657C" w14:textId="77777777" w:rsidR="00177B40" w:rsidRPr="00481954" w:rsidRDefault="00177B40" w:rsidP="00C648DD">
      <w:pPr>
        <w:jc w:val="both"/>
        <w:rPr>
          <w:lang w:val="en-US"/>
        </w:rPr>
      </w:pPr>
    </w:p>
    <w:p w14:paraId="50CE19D1" w14:textId="77777777" w:rsidR="00F447D2" w:rsidRPr="00481954" w:rsidRDefault="00263FFC" w:rsidP="00A26DF4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Rreth projektit </w:t>
      </w:r>
      <w:r w:rsidR="00F447D2" w:rsidRPr="00481954">
        <w:rPr>
          <w:rFonts w:ascii="Arial" w:hAnsi="Arial" w:cs="Arial"/>
          <w:b/>
          <w:bCs/>
        </w:rPr>
        <w:t>A.C.C.E.N.T.</w:t>
      </w:r>
      <w:r w:rsidR="00EA42F4" w:rsidRPr="00481954">
        <w:rPr>
          <w:rFonts w:ascii="Arial" w:hAnsi="Arial" w:cs="Arial"/>
          <w:b/>
          <w:bCs/>
        </w:rPr>
        <w:t xml:space="preserve"> </w:t>
      </w:r>
    </w:p>
    <w:p w14:paraId="0DC1439E" w14:textId="77777777" w:rsidR="00F447D2" w:rsidRPr="00481954" w:rsidRDefault="00F447D2" w:rsidP="00C648DD">
      <w:pPr>
        <w:pStyle w:val="NoSpacing"/>
        <w:jc w:val="both"/>
        <w:rPr>
          <w:rFonts w:ascii="Arial" w:hAnsi="Arial" w:cs="Arial"/>
        </w:rPr>
      </w:pPr>
    </w:p>
    <w:p w14:paraId="4A4BABF6" w14:textId="77777777" w:rsidR="00EA42F4" w:rsidRPr="00481954" w:rsidRDefault="00AC0602" w:rsidP="00EA42F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Projekti </w:t>
      </w:r>
      <w:r w:rsidR="00EA42F4" w:rsidRPr="00481954">
        <w:rPr>
          <w:rFonts w:ascii="Arial" w:hAnsi="Arial" w:cs="Arial"/>
          <w:b/>
          <w:lang w:val="en-US"/>
        </w:rPr>
        <w:t>A.C.C.E.N.T</w:t>
      </w:r>
      <w:r w:rsidR="00EA42F4" w:rsidRPr="0048195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="00EA42F4" w:rsidRPr="0048195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Aksesueshm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ria, Nd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rgjegj</w:t>
      </w:r>
      <w:r w:rsidR="00A0671F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Qytetare</w:t>
      </w:r>
      <w:r w:rsidR="00A0671F">
        <w:rPr>
          <w:rFonts w:ascii="Arial" w:hAnsi="Arial" w:cs="Arial"/>
          <w:lang w:val="en-US"/>
        </w:rPr>
        <w:t xml:space="preserve"> Punësimi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Personat me Aft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si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Kufizuara si nj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Tendenc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e Re trajton 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to nevoja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rbashk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ta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Mal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Zi dhe Shqip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ri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krijuar mund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si pun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simi dhe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shtuar pun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simin e PAK, duke krijuar mjedisin e duhur, kuadrin institucional funksional, zhvillimin e kompetencave, aft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sit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e zhvillimit profesional dhe forcimin e dialogut </w:t>
      </w:r>
      <w:r w:rsidR="00340097">
        <w:rPr>
          <w:rFonts w:ascii="Arial" w:hAnsi="Arial" w:cs="Arial"/>
          <w:lang w:val="en-US"/>
        </w:rPr>
        <w:t>mes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gjitha pal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ve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interesuara. Projekti 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</w:t>
      </w:r>
      <w:r w:rsidR="005131D7">
        <w:rPr>
          <w:rFonts w:ascii="Arial" w:hAnsi="Arial" w:cs="Arial"/>
          <w:lang w:val="en-US"/>
        </w:rPr>
        <w:t>i</w:t>
      </w:r>
      <w:r w:rsidR="00340097">
        <w:rPr>
          <w:rFonts w:ascii="Arial" w:hAnsi="Arial" w:cs="Arial"/>
          <w:lang w:val="en-US"/>
        </w:rPr>
        <w:t xml:space="preserve"> Caritas-it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Arqidioqez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 s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Barit dhe partner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projektit jan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Caritas Shqiptar, Projekti Speranza dhe Shoqata e Paraplegjik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ve Bar. Projekti A.C.C.E.N.T. po zbatohet p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rmes Programit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Veprimit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Bashk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punimit Nd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r-Kufitar Mali </w:t>
      </w:r>
      <w:r w:rsidR="005131D7">
        <w:rPr>
          <w:rFonts w:ascii="Arial" w:hAnsi="Arial" w:cs="Arial"/>
          <w:lang w:val="en-US"/>
        </w:rPr>
        <w:t>i</w:t>
      </w:r>
      <w:r w:rsidR="00340097">
        <w:rPr>
          <w:rFonts w:ascii="Arial" w:hAnsi="Arial" w:cs="Arial"/>
          <w:lang w:val="en-US"/>
        </w:rPr>
        <w:t xml:space="preserve"> Zi-Shqip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ri 2014-2020, dhe financohet nga Bashkimi Evropian. 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Mal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Zi, aktivitetet e projektit do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zbatohen 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bashkit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Bar dhe Ulqin, nd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rsa aktivitetet e projektit 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Shqip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ri do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zbatohen 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bashkit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Shkod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r dhe Lezh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. 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fush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n e pun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simit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PAK, problem</w:t>
      </w:r>
      <w:r w:rsidR="005131D7">
        <w:rPr>
          <w:rFonts w:ascii="Arial" w:hAnsi="Arial" w:cs="Arial"/>
          <w:lang w:val="en-US"/>
        </w:rPr>
        <w:t>i</w:t>
      </w:r>
      <w:r w:rsidR="00340097">
        <w:rPr>
          <w:rFonts w:ascii="Arial" w:hAnsi="Arial" w:cs="Arial"/>
          <w:lang w:val="en-US"/>
        </w:rPr>
        <w:t xml:space="preserve"> m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</w:t>
      </w:r>
      <w:r w:rsidR="005131D7">
        <w:rPr>
          <w:rFonts w:ascii="Arial" w:hAnsi="Arial" w:cs="Arial"/>
          <w:lang w:val="en-US"/>
        </w:rPr>
        <w:t>i</w:t>
      </w:r>
      <w:r w:rsidR="00340097">
        <w:rPr>
          <w:rFonts w:ascii="Arial" w:hAnsi="Arial" w:cs="Arial"/>
          <w:lang w:val="en-US"/>
        </w:rPr>
        <w:t xml:space="preserve"> madh, p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rveç pengesave fizike, 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paragjykimi, mungesa e kompetencave dhe aft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sive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PAK, si dhe mund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sit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e pak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ta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pun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simit. Q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llimi </w:t>
      </w:r>
      <w:r w:rsidR="005131D7">
        <w:rPr>
          <w:rFonts w:ascii="Arial" w:hAnsi="Arial" w:cs="Arial"/>
          <w:lang w:val="en-US"/>
        </w:rPr>
        <w:t>i</w:t>
      </w:r>
      <w:r w:rsidR="00340097"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rgjithsh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m </w:t>
      </w:r>
      <w:r w:rsidR="005131D7">
        <w:rPr>
          <w:rFonts w:ascii="Arial" w:hAnsi="Arial" w:cs="Arial"/>
          <w:lang w:val="en-US"/>
        </w:rPr>
        <w:t>i</w:t>
      </w:r>
      <w:r w:rsidR="00340097">
        <w:rPr>
          <w:rFonts w:ascii="Arial" w:hAnsi="Arial" w:cs="Arial"/>
          <w:lang w:val="en-US"/>
        </w:rPr>
        <w:t xml:space="preserve"> projektit 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rris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pun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simin dhe mund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sit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e pun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simit p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r personat me aft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si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kufizuara (PAK) 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zon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n nd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rkufitare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Shqip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>ris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dhe Malit t</w:t>
      </w:r>
      <w:r w:rsidR="00A0671F">
        <w:rPr>
          <w:rFonts w:ascii="Arial" w:hAnsi="Arial" w:cs="Arial"/>
          <w:lang w:val="en-US"/>
        </w:rPr>
        <w:t>ë</w:t>
      </w:r>
      <w:r w:rsidR="00340097">
        <w:rPr>
          <w:rFonts w:ascii="Arial" w:hAnsi="Arial" w:cs="Arial"/>
          <w:lang w:val="en-US"/>
        </w:rPr>
        <w:t xml:space="preserve"> Zi. </w:t>
      </w:r>
      <w:r w:rsidR="005131D7">
        <w:rPr>
          <w:rFonts w:ascii="Arial" w:hAnsi="Arial" w:cs="Arial"/>
          <w:lang w:val="en-US"/>
        </w:rPr>
        <w:t>Q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llimi shpreh vullnetin p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r 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b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r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nj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ndryshim dometh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n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s 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situat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s s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PAK n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zon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n e synuar, q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n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rputhje me strategjit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e p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rgjithshme 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pun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simit 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PAK n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Mal 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Zi dhe Shqip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ri. P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rmes k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tij projekti planifikohet zhvillimi i nj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kurrikule 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mund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sive ekzistuese 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pun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simit p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r PAK. Puna k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rkimore n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lidhje me nevojat e personave me aft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si 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kufizuara 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nj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hap themelor n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procesin e implementimit t</w:t>
      </w:r>
      <w:r w:rsidR="00A0671F">
        <w:rPr>
          <w:rFonts w:ascii="Arial" w:hAnsi="Arial" w:cs="Arial"/>
          <w:lang w:val="en-US"/>
        </w:rPr>
        <w:t>ë</w:t>
      </w:r>
      <w:r w:rsidR="005131D7">
        <w:rPr>
          <w:rFonts w:ascii="Arial" w:hAnsi="Arial" w:cs="Arial"/>
          <w:lang w:val="en-US"/>
        </w:rPr>
        <w:t xml:space="preserve"> tyre. </w:t>
      </w:r>
    </w:p>
    <w:p w14:paraId="5410D29C" w14:textId="77777777" w:rsidR="00F447D2" w:rsidRPr="00481954" w:rsidRDefault="00F447D2" w:rsidP="00C648DD">
      <w:pPr>
        <w:pStyle w:val="NoSpacing"/>
        <w:jc w:val="both"/>
        <w:rPr>
          <w:rFonts w:ascii="Arial" w:hAnsi="Arial" w:cs="Arial"/>
        </w:rPr>
      </w:pPr>
    </w:p>
    <w:p w14:paraId="246C8723" w14:textId="77777777" w:rsidR="00F447D2" w:rsidRPr="00481954" w:rsidRDefault="005131D7" w:rsidP="00C648DD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RRETH PROGRAMIT T</w:t>
      </w:r>
      <w:r w:rsidR="00A0671F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 xml:space="preserve"> ASISTENC</w:t>
      </w:r>
      <w:r w:rsidR="00A0671F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 xml:space="preserve">S </w:t>
      </w:r>
      <w:r w:rsidR="00EA42F4" w:rsidRPr="00481954">
        <w:rPr>
          <w:rFonts w:ascii="Arial" w:hAnsi="Arial" w:cs="Arial"/>
          <w:b/>
          <w:bCs/>
        </w:rPr>
        <w:t>START-UP</w:t>
      </w:r>
    </w:p>
    <w:p w14:paraId="728902BC" w14:textId="77777777" w:rsidR="00F447D2" w:rsidRPr="00481954" w:rsidRDefault="00F447D2" w:rsidP="00C648DD">
      <w:pPr>
        <w:pStyle w:val="NoSpacing"/>
        <w:jc w:val="both"/>
        <w:rPr>
          <w:rFonts w:ascii="Arial" w:hAnsi="Arial" w:cs="Arial"/>
        </w:rPr>
      </w:pPr>
    </w:p>
    <w:p w14:paraId="0D3AC8E8" w14:textId="77777777" w:rsidR="005131D7" w:rsidRDefault="005131D7" w:rsidP="00EA42F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llimi kryesor i dh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nies s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asistenc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rmes start-up 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mb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shtetja e procesit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vet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pun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simit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personave me aft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si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kufizuara,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zon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n nd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r-kufitare, duke nisur bizneset e tyre. Programi i asistenc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 start-up do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thot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mb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shtetje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r zhvillimin e </w:t>
      </w:r>
      <w:r w:rsidR="00E82A3F">
        <w:rPr>
          <w:rFonts w:ascii="Arial" w:hAnsi="Arial" w:cs="Arial"/>
          <w:lang w:val="en-US"/>
        </w:rPr>
        <w:t>ideve t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 xml:space="preserve"> reja t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 xml:space="preserve"> biznesit t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 xml:space="preserve"> personave me aft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>si t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 xml:space="preserve"> kufizuara apo mb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>shtetje p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>r idet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 xml:space="preserve"> ekzistuese t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 xml:space="preserve"> biznesit q</w:t>
      </w:r>
      <w:r w:rsidR="00A0671F">
        <w:rPr>
          <w:rFonts w:ascii="Arial" w:hAnsi="Arial" w:cs="Arial"/>
          <w:lang w:val="en-US"/>
        </w:rPr>
        <w:t>ë</w:t>
      </w:r>
      <w:r w:rsidR="00E82A3F">
        <w:rPr>
          <w:rFonts w:ascii="Arial" w:hAnsi="Arial" w:cs="Arial"/>
          <w:lang w:val="en-US"/>
        </w:rPr>
        <w:t xml:space="preserve"> </w:t>
      </w:r>
      <w:r w:rsidR="00E82A3F" w:rsidRPr="002F07E7">
        <w:rPr>
          <w:rFonts w:ascii="Arial" w:hAnsi="Arial" w:cs="Arial"/>
          <w:lang w:val="en-US"/>
        </w:rPr>
        <w:t>jan</w:t>
      </w:r>
      <w:r w:rsidR="00A0671F" w:rsidRPr="002F07E7">
        <w:rPr>
          <w:rFonts w:ascii="Arial" w:hAnsi="Arial" w:cs="Arial"/>
          <w:lang w:val="en-US"/>
        </w:rPr>
        <w:t>ë</w:t>
      </w:r>
      <w:r w:rsidR="00E82A3F" w:rsidRPr="002F07E7">
        <w:rPr>
          <w:rFonts w:ascii="Arial" w:hAnsi="Arial" w:cs="Arial"/>
          <w:lang w:val="en-US"/>
        </w:rPr>
        <w:t xml:space="preserve"> krijuar n</w:t>
      </w:r>
      <w:r w:rsidR="00A0671F" w:rsidRPr="002F07E7">
        <w:rPr>
          <w:rFonts w:ascii="Arial" w:hAnsi="Arial" w:cs="Arial"/>
          <w:lang w:val="en-US"/>
        </w:rPr>
        <w:t>ë</w:t>
      </w:r>
      <w:r w:rsidR="00E82A3F" w:rsidRPr="002F07E7">
        <w:rPr>
          <w:rFonts w:ascii="Arial" w:hAnsi="Arial" w:cs="Arial"/>
          <w:lang w:val="en-US"/>
        </w:rPr>
        <w:t xml:space="preserve"> 12 muajt e fundit (pas dat</w:t>
      </w:r>
      <w:r w:rsidR="00A0671F" w:rsidRPr="002F07E7">
        <w:rPr>
          <w:rFonts w:ascii="Arial" w:hAnsi="Arial" w:cs="Arial"/>
          <w:lang w:val="en-US"/>
        </w:rPr>
        <w:t>ë</w:t>
      </w:r>
      <w:r w:rsidR="00E82A3F" w:rsidRPr="002F07E7">
        <w:rPr>
          <w:rFonts w:ascii="Arial" w:hAnsi="Arial" w:cs="Arial"/>
          <w:lang w:val="en-US"/>
        </w:rPr>
        <w:t>s 1 qershor 2021).</w:t>
      </w:r>
      <w:r w:rsidR="00E82A3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14:paraId="233A2142" w14:textId="77777777" w:rsidR="00F447D2" w:rsidRPr="00481954" w:rsidRDefault="00E82A3F" w:rsidP="00C648DD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eastAsia="Times New Roman" w:hAnsi="Arial" w:cs="Arial"/>
          <w:bCs/>
          <w:lang w:val="en-US"/>
        </w:rPr>
        <w:t>Rezultatet e pritshme t</w:t>
      </w:r>
      <w:r w:rsidR="00A0671F">
        <w:rPr>
          <w:rFonts w:ascii="Arial" w:eastAsia="Times New Roman" w:hAnsi="Arial" w:cs="Arial"/>
          <w:bCs/>
          <w:lang w:val="en-US"/>
        </w:rPr>
        <w:t>ë</w:t>
      </w:r>
      <w:r>
        <w:rPr>
          <w:rFonts w:ascii="Arial" w:eastAsia="Times New Roman" w:hAnsi="Arial" w:cs="Arial"/>
          <w:bCs/>
          <w:lang w:val="en-US"/>
        </w:rPr>
        <w:t xml:space="preserve"> thirrjes</w:t>
      </w:r>
      <w:r w:rsidR="00F447D2" w:rsidRPr="00481954">
        <w:rPr>
          <w:rFonts w:ascii="Arial" w:eastAsia="Times New Roman" w:hAnsi="Arial" w:cs="Arial"/>
          <w:bCs/>
          <w:lang w:val="en-US"/>
        </w:rPr>
        <w:t>:</w:t>
      </w:r>
    </w:p>
    <w:p w14:paraId="081AA491" w14:textId="77777777" w:rsidR="00EA42F4" w:rsidRPr="00481954" w:rsidRDefault="00E82A3F" w:rsidP="00C648D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pakt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n 4 PAK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vet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-pun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suar 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bizneset e tyre</w:t>
      </w:r>
      <w:r w:rsidR="00EA42F4" w:rsidRPr="00481954">
        <w:rPr>
          <w:rFonts w:ascii="Arial" w:hAnsi="Arial" w:cs="Arial"/>
        </w:rPr>
        <w:t xml:space="preserve"> </w:t>
      </w:r>
    </w:p>
    <w:p w14:paraId="0127FC03" w14:textId="77777777" w:rsidR="00F447D2" w:rsidRPr="00481954" w:rsidRDefault="00E82A3F" w:rsidP="00C648D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Bizneset e mb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shtetura q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jan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vet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-q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ndrueshme</w:t>
      </w:r>
      <w:r w:rsidR="00EA42F4" w:rsidRPr="00481954">
        <w:rPr>
          <w:rFonts w:ascii="Arial" w:hAnsi="Arial" w:cs="Arial"/>
        </w:rPr>
        <w:t xml:space="preserve"> </w:t>
      </w:r>
    </w:p>
    <w:p w14:paraId="75FBAE71" w14:textId="77777777" w:rsidR="00EF17C4" w:rsidRPr="00481954" w:rsidRDefault="00EF17C4" w:rsidP="00C648DD">
      <w:pPr>
        <w:pStyle w:val="ListParagraph"/>
        <w:ind w:left="360"/>
        <w:jc w:val="both"/>
        <w:rPr>
          <w:rFonts w:ascii="Arial" w:hAnsi="Arial" w:cs="Arial"/>
        </w:rPr>
      </w:pPr>
    </w:p>
    <w:p w14:paraId="53601D76" w14:textId="77777777" w:rsidR="00EF17C4" w:rsidRPr="00481954" w:rsidRDefault="00E82A3F" w:rsidP="00C648DD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APLIKUESIT E PRANUESH</w:t>
      </w:r>
      <w:r w:rsidR="00A0671F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>M – KUSH MUND T</w:t>
      </w:r>
      <w:r w:rsidR="00A0671F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 xml:space="preserve"> APLIKOJ</w:t>
      </w:r>
      <w:r w:rsidR="00A0671F">
        <w:rPr>
          <w:rFonts w:ascii="Arial" w:hAnsi="Arial" w:cs="Arial"/>
          <w:b/>
          <w:bCs/>
        </w:rPr>
        <w:t>Ë</w:t>
      </w:r>
    </w:p>
    <w:p w14:paraId="2957195A" w14:textId="77777777" w:rsidR="00EF17C4" w:rsidRPr="00481954" w:rsidRDefault="00EF17C4" w:rsidP="00C648DD">
      <w:pPr>
        <w:pStyle w:val="NoSpacing"/>
        <w:jc w:val="both"/>
        <w:rPr>
          <w:rFonts w:ascii="Arial" w:hAnsi="Arial" w:cs="Arial"/>
        </w:rPr>
      </w:pPr>
    </w:p>
    <w:p w14:paraId="0D74513D" w14:textId="77777777" w:rsidR="00EF17C4" w:rsidRPr="00481954" w:rsidRDefault="00E82A3F" w:rsidP="00C648DD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Kjo thirrje synon vet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-pun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simin e PAK nga Mali </w:t>
      </w:r>
      <w:r w:rsidR="00A0671F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Zi dhe Shqip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ria. Ata q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mund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aplikojn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thirrje jan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si m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posht</w:t>
      </w:r>
      <w:r w:rsidR="00A0671F">
        <w:rPr>
          <w:rFonts w:ascii="Arial" w:hAnsi="Arial" w:cs="Arial"/>
          <w:lang w:val="en-US"/>
        </w:rPr>
        <w:t>ë</w:t>
      </w:r>
      <w:r w:rsidR="00EA42F4" w:rsidRPr="00481954">
        <w:rPr>
          <w:rFonts w:ascii="Arial" w:hAnsi="Arial" w:cs="Arial"/>
          <w:lang w:val="en-US"/>
        </w:rPr>
        <w:t>:</w:t>
      </w:r>
      <w:r w:rsidR="00EF17C4" w:rsidRPr="00481954">
        <w:rPr>
          <w:rFonts w:ascii="Arial" w:hAnsi="Arial" w:cs="Arial"/>
          <w:lang w:val="en-US"/>
        </w:rPr>
        <w:t xml:space="preserve"> </w:t>
      </w:r>
    </w:p>
    <w:p w14:paraId="425D45D6" w14:textId="77777777" w:rsidR="00EF17C4" w:rsidRPr="00481954" w:rsidRDefault="00E82A3F" w:rsidP="00C648D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PAK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cil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t duan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nisin biznesin e tyre dhe nuk kan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nj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status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rregullt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nj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personi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pun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suar</w:t>
      </w:r>
      <w:r w:rsidR="00EA42F4" w:rsidRPr="00481954">
        <w:rPr>
          <w:rFonts w:ascii="Arial" w:hAnsi="Arial" w:cs="Arial"/>
        </w:rPr>
        <w:t xml:space="preserve">. </w:t>
      </w:r>
    </w:p>
    <w:p w14:paraId="0F4CF0D2" w14:textId="77777777" w:rsidR="00EF17C4" w:rsidRPr="00481954" w:rsidRDefault="00EF17C4" w:rsidP="00C648DD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</w:rPr>
      </w:pPr>
    </w:p>
    <w:p w14:paraId="15BF661C" w14:textId="77777777" w:rsidR="00EF17C4" w:rsidRPr="00481954" w:rsidRDefault="00EF17C4" w:rsidP="00C648DD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</w:rPr>
      </w:pPr>
    </w:p>
    <w:p w14:paraId="6ABCEE07" w14:textId="77777777" w:rsidR="00EF17C4" w:rsidRPr="00481954" w:rsidRDefault="00E82A3F" w:rsidP="00C648D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Nj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sit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ligjore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regjistruara, 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pron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si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nj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personi me aft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si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kufizuara,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ngritura vitin e </w:t>
      </w:r>
      <w:r w:rsidRPr="002F07E7">
        <w:rPr>
          <w:rFonts w:ascii="Arial" w:hAnsi="Arial" w:cs="Arial"/>
        </w:rPr>
        <w:t>fundit (pas dat</w:t>
      </w:r>
      <w:r w:rsidR="00A0671F" w:rsidRPr="002F07E7">
        <w:rPr>
          <w:rFonts w:ascii="Arial" w:hAnsi="Arial" w:cs="Arial"/>
        </w:rPr>
        <w:t>ë</w:t>
      </w:r>
      <w:r w:rsidRPr="002F07E7">
        <w:rPr>
          <w:rFonts w:ascii="Arial" w:hAnsi="Arial" w:cs="Arial"/>
        </w:rPr>
        <w:t>s 1 qershor 2021), t</w:t>
      </w:r>
      <w:r w:rsidR="00A0671F" w:rsidRPr="002F07E7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cilave u nevojiten fonde p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 q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ndrueshm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rin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e aktiviteteve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biznesit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tyre.</w:t>
      </w:r>
      <w:r w:rsidR="00EF17C4" w:rsidRPr="00481954">
        <w:rPr>
          <w:rFonts w:ascii="Arial" w:hAnsi="Arial" w:cs="Arial"/>
        </w:rPr>
        <w:t xml:space="preserve"> </w:t>
      </w:r>
    </w:p>
    <w:p w14:paraId="6D0462AC" w14:textId="77777777" w:rsidR="00EF17C4" w:rsidRPr="00481954" w:rsidRDefault="00E82A3F" w:rsidP="00C648DD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gjith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kandidat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cil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t aplikojn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duhet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jetojn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ose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jen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</w:t>
      </w:r>
      <w:r w:rsidRPr="002F07E7">
        <w:rPr>
          <w:rFonts w:ascii="Arial" w:hAnsi="Arial" w:cs="Arial"/>
          <w:lang w:val="en-US"/>
        </w:rPr>
        <w:t>regjistruar n</w:t>
      </w:r>
      <w:r w:rsidR="00A0671F" w:rsidRPr="002F07E7">
        <w:rPr>
          <w:rFonts w:ascii="Arial" w:hAnsi="Arial" w:cs="Arial"/>
          <w:lang w:val="en-US"/>
        </w:rPr>
        <w:t>ë</w:t>
      </w:r>
      <w:r w:rsidRPr="002F07E7">
        <w:rPr>
          <w:rFonts w:ascii="Arial" w:hAnsi="Arial" w:cs="Arial"/>
          <w:lang w:val="en-US"/>
        </w:rPr>
        <w:t xml:space="preserve"> </w:t>
      </w:r>
      <w:r w:rsidR="00F34C6C" w:rsidRPr="002F07E7">
        <w:rPr>
          <w:rFonts w:ascii="Arial" w:hAnsi="Arial" w:cs="Arial"/>
          <w:lang w:val="en-US"/>
        </w:rPr>
        <w:t>Bar, Ul</w:t>
      </w:r>
      <w:r w:rsidRPr="002F07E7">
        <w:rPr>
          <w:rFonts w:ascii="Arial" w:hAnsi="Arial" w:cs="Arial"/>
          <w:lang w:val="en-US"/>
        </w:rPr>
        <w:t>qin</w:t>
      </w:r>
      <w:r w:rsidR="00F34C6C" w:rsidRPr="002F07E7">
        <w:rPr>
          <w:rFonts w:ascii="Arial" w:hAnsi="Arial" w:cs="Arial"/>
          <w:lang w:val="en-US"/>
        </w:rPr>
        <w:t xml:space="preserve">, </w:t>
      </w:r>
      <w:r w:rsidR="00481954" w:rsidRPr="002F07E7">
        <w:rPr>
          <w:rFonts w:ascii="Arial" w:hAnsi="Arial" w:cs="Arial"/>
          <w:lang w:val="en-US"/>
        </w:rPr>
        <w:t>Shkod</w:t>
      </w:r>
      <w:r w:rsidR="00A0671F" w:rsidRPr="002F07E7">
        <w:rPr>
          <w:rFonts w:ascii="Arial" w:hAnsi="Arial" w:cs="Arial"/>
          <w:lang w:val="en-US"/>
        </w:rPr>
        <w:t>ë</w:t>
      </w:r>
      <w:r w:rsidR="00481954" w:rsidRPr="002F07E7">
        <w:rPr>
          <w:rFonts w:ascii="Arial" w:hAnsi="Arial" w:cs="Arial"/>
          <w:lang w:val="en-US"/>
        </w:rPr>
        <w:t>r</w:t>
      </w:r>
      <w:r w:rsidR="00F34C6C" w:rsidRPr="002F07E7">
        <w:rPr>
          <w:rFonts w:ascii="Arial" w:hAnsi="Arial" w:cs="Arial"/>
          <w:lang w:val="en-US"/>
        </w:rPr>
        <w:t xml:space="preserve"> </w:t>
      </w:r>
      <w:r w:rsidRPr="002F07E7">
        <w:rPr>
          <w:rFonts w:ascii="Arial" w:hAnsi="Arial" w:cs="Arial"/>
          <w:lang w:val="en-US"/>
        </w:rPr>
        <w:t>dhe</w:t>
      </w:r>
      <w:r w:rsidR="00F34C6C" w:rsidRPr="002F07E7">
        <w:rPr>
          <w:rFonts w:ascii="Arial" w:hAnsi="Arial" w:cs="Arial"/>
          <w:lang w:val="en-US"/>
        </w:rPr>
        <w:t xml:space="preserve"> </w:t>
      </w:r>
      <w:r w:rsidR="00481954" w:rsidRPr="002F07E7">
        <w:rPr>
          <w:rFonts w:ascii="Arial" w:hAnsi="Arial" w:cs="Arial"/>
          <w:lang w:val="en-US"/>
        </w:rPr>
        <w:t>Lezhë</w:t>
      </w:r>
      <w:r w:rsidR="00F34C6C" w:rsidRPr="002F07E7">
        <w:rPr>
          <w:rFonts w:ascii="Arial" w:hAnsi="Arial" w:cs="Arial"/>
          <w:lang w:val="en-US"/>
        </w:rPr>
        <w:t xml:space="preserve">. </w:t>
      </w:r>
      <w:r w:rsidRPr="002F07E7">
        <w:rPr>
          <w:rFonts w:ascii="Arial" w:hAnsi="Arial" w:cs="Arial"/>
          <w:lang w:val="en-US"/>
        </w:rPr>
        <w:t>Aplikimet e personave nga vende t</w:t>
      </w:r>
      <w:r w:rsidR="00A0671F" w:rsidRPr="002F07E7">
        <w:rPr>
          <w:rFonts w:ascii="Arial" w:hAnsi="Arial" w:cs="Arial"/>
          <w:lang w:val="en-US"/>
        </w:rPr>
        <w:t>ë</w:t>
      </w:r>
      <w:r w:rsidRPr="002F07E7">
        <w:rPr>
          <w:rFonts w:ascii="Arial" w:hAnsi="Arial" w:cs="Arial"/>
          <w:lang w:val="en-US"/>
        </w:rPr>
        <w:t xml:space="preserve"> tjera q</w:t>
      </w:r>
      <w:r w:rsidR="00A0671F" w:rsidRPr="002F07E7">
        <w:rPr>
          <w:rFonts w:ascii="Arial" w:hAnsi="Arial" w:cs="Arial"/>
          <w:lang w:val="en-US"/>
        </w:rPr>
        <w:t>ë</w:t>
      </w:r>
      <w:r w:rsidRPr="002F07E7">
        <w:rPr>
          <w:rFonts w:ascii="Arial" w:hAnsi="Arial" w:cs="Arial"/>
          <w:lang w:val="en-US"/>
        </w:rPr>
        <w:t xml:space="preserve"> </w:t>
      </w:r>
      <w:r w:rsidR="0073793C" w:rsidRPr="002F07E7">
        <w:rPr>
          <w:rFonts w:ascii="Arial" w:hAnsi="Arial" w:cs="Arial"/>
          <w:lang w:val="en-US"/>
        </w:rPr>
        <w:t>i</w:t>
      </w:r>
      <w:r w:rsidR="0073793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rkasin zonave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Programit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Veprimit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Bashk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punimit Nd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r-Kufitar mund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merren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konsiderat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.</w:t>
      </w:r>
    </w:p>
    <w:p w14:paraId="5C4A6269" w14:textId="77777777" w:rsidR="00F34C6C" w:rsidRPr="00481954" w:rsidRDefault="0073793C" w:rsidP="00F34C6C">
      <w:pPr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Konflikti i interesit</w:t>
      </w:r>
      <w:r w:rsidR="00F34C6C" w:rsidRPr="00481954">
        <w:rPr>
          <w:rFonts w:ascii="Arial" w:hAnsi="Arial" w:cs="Arial"/>
          <w:lang w:val="en-US"/>
        </w:rPr>
        <w:t>: Person</w:t>
      </w:r>
      <w:r>
        <w:rPr>
          <w:rFonts w:ascii="Arial" w:hAnsi="Arial" w:cs="Arial"/>
          <w:lang w:val="en-US"/>
        </w:rPr>
        <w:t>at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cil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t jan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konflikt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mundsh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m interesi, apo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cil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t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ndonj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nyr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mund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ndikojn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procesin e vendim-marrjes objektive, nuk mund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aplikojn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thirrje. Komisioni dhe ekipi i projektit kan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drejt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refuzojn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aplikime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se zbulohet se jan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konflikt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mundsh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m interesi, sipas legjislacionit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vendit dhe rregullave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BE-s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.</w:t>
      </w:r>
    </w:p>
    <w:p w14:paraId="2CAE2EC9" w14:textId="77777777" w:rsidR="00EF17C4" w:rsidRPr="00481954" w:rsidRDefault="00EF17C4" w:rsidP="00C648DD">
      <w:pPr>
        <w:pStyle w:val="NoSpacing"/>
        <w:jc w:val="both"/>
        <w:rPr>
          <w:rFonts w:ascii="Arial" w:hAnsi="Arial" w:cs="Arial"/>
        </w:rPr>
      </w:pPr>
    </w:p>
    <w:p w14:paraId="3145AA4A" w14:textId="77777777" w:rsidR="00EF17C4" w:rsidRPr="00481954" w:rsidRDefault="00EF17C4" w:rsidP="00C648DD">
      <w:pPr>
        <w:pStyle w:val="NoSpacing"/>
        <w:jc w:val="both"/>
        <w:rPr>
          <w:rFonts w:ascii="Arial" w:hAnsi="Arial" w:cs="Arial"/>
        </w:rPr>
      </w:pPr>
    </w:p>
    <w:p w14:paraId="58A2A77B" w14:textId="77777777" w:rsidR="00EF17C4" w:rsidRPr="00481954" w:rsidRDefault="00F34C6C" w:rsidP="00C648DD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481954">
        <w:rPr>
          <w:rFonts w:ascii="Arial" w:hAnsi="Arial" w:cs="Arial"/>
          <w:b/>
          <w:bCs/>
        </w:rPr>
        <w:t>TOTAL</w:t>
      </w:r>
      <w:r w:rsidR="0073793C">
        <w:rPr>
          <w:rFonts w:ascii="Arial" w:hAnsi="Arial" w:cs="Arial"/>
          <w:b/>
          <w:bCs/>
        </w:rPr>
        <w:t>I I FONDEVE T</w:t>
      </w:r>
      <w:r w:rsidR="00A0671F">
        <w:rPr>
          <w:rFonts w:ascii="Arial" w:hAnsi="Arial" w:cs="Arial"/>
          <w:b/>
          <w:bCs/>
        </w:rPr>
        <w:t>Ë</w:t>
      </w:r>
      <w:r w:rsidR="0073793C">
        <w:rPr>
          <w:rFonts w:ascii="Arial" w:hAnsi="Arial" w:cs="Arial"/>
          <w:b/>
          <w:bCs/>
        </w:rPr>
        <w:t xml:space="preserve"> DISPONUESHME</w:t>
      </w:r>
    </w:p>
    <w:p w14:paraId="73000846" w14:textId="77777777" w:rsidR="00EF17C4" w:rsidRPr="00481954" w:rsidRDefault="00EF17C4" w:rsidP="00C648DD">
      <w:pPr>
        <w:pStyle w:val="NoSpacing"/>
        <w:jc w:val="both"/>
        <w:rPr>
          <w:rFonts w:ascii="Arial" w:hAnsi="Arial" w:cs="Arial"/>
        </w:rPr>
      </w:pPr>
    </w:p>
    <w:p w14:paraId="634A6987" w14:textId="77777777" w:rsidR="00EF17C4" w:rsidRPr="00481954" w:rsidRDefault="0073793C" w:rsidP="00C648D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Shuma totale e fondit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ndihm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n start-up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Mal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Zi dhe Shqip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ri 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</w:t>
      </w:r>
      <w:r w:rsidR="00EF17C4" w:rsidRPr="00481954">
        <w:rPr>
          <w:rFonts w:ascii="Arial" w:hAnsi="Arial" w:cs="Arial"/>
          <w:lang w:val="en-US"/>
        </w:rPr>
        <w:t xml:space="preserve">30.000,00 €. </w:t>
      </w:r>
      <w:r>
        <w:rPr>
          <w:rFonts w:ascii="Arial" w:hAnsi="Arial" w:cs="Arial"/>
          <w:lang w:val="en-US"/>
        </w:rPr>
        <w:t>Shuma maksimale e disponueshme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secil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n ide biznesi 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</w:t>
      </w:r>
      <w:r w:rsidR="00EF17C4" w:rsidRPr="00481954">
        <w:rPr>
          <w:rFonts w:ascii="Arial" w:hAnsi="Arial" w:cs="Arial"/>
          <w:lang w:val="en-US"/>
        </w:rPr>
        <w:t>7.500,00 €</w:t>
      </w:r>
      <w:r w:rsidR="0073145A" w:rsidRPr="00481954">
        <w:rPr>
          <w:rFonts w:ascii="Arial" w:hAnsi="Arial" w:cs="Arial"/>
          <w:lang w:val="en-US"/>
        </w:rPr>
        <w:t xml:space="preserve"> (o</w:t>
      </w:r>
      <w:r>
        <w:rPr>
          <w:rFonts w:ascii="Arial" w:hAnsi="Arial" w:cs="Arial"/>
          <w:lang w:val="en-US"/>
        </w:rPr>
        <w:t>se equivalenti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</w:t>
      </w:r>
      <w:r w:rsidR="0073145A" w:rsidRPr="00481954">
        <w:rPr>
          <w:rFonts w:ascii="Arial" w:hAnsi="Arial" w:cs="Arial"/>
          <w:lang w:val="en-US"/>
        </w:rPr>
        <w:t>LEK)</w:t>
      </w:r>
    </w:p>
    <w:p w14:paraId="38BF42E0" w14:textId="77777777" w:rsidR="00EF17C4" w:rsidRPr="00481954" w:rsidRDefault="00EF17C4" w:rsidP="00C648DD">
      <w:pPr>
        <w:jc w:val="both"/>
        <w:rPr>
          <w:rFonts w:ascii="Arial" w:hAnsi="Arial" w:cs="Arial"/>
          <w:lang w:val="en-US"/>
        </w:rPr>
      </w:pPr>
    </w:p>
    <w:p w14:paraId="1C755542" w14:textId="77777777" w:rsidR="00EF17C4" w:rsidRPr="00481954" w:rsidRDefault="0073793C" w:rsidP="00C648DD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KOSTOT E PRANUESHME</w:t>
      </w:r>
    </w:p>
    <w:p w14:paraId="5C547C33" w14:textId="77777777" w:rsidR="00EF17C4" w:rsidRPr="00481954" w:rsidRDefault="00EF17C4" w:rsidP="00C648DD">
      <w:pPr>
        <w:pStyle w:val="NoSpacing"/>
        <w:jc w:val="both"/>
        <w:rPr>
          <w:rFonts w:ascii="Arial" w:hAnsi="Arial" w:cs="Arial"/>
        </w:rPr>
      </w:pPr>
    </w:p>
    <w:p w14:paraId="302D8559" w14:textId="77777777" w:rsidR="0073145A" w:rsidRPr="00481954" w:rsidRDefault="0073793C" w:rsidP="0073145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Fondet nga kjo thirrje mund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rdoren vet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m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financuar kostot e m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poshtme</w:t>
      </w:r>
      <w:r w:rsidR="0073145A" w:rsidRPr="00481954">
        <w:rPr>
          <w:rFonts w:ascii="Arial" w:hAnsi="Arial" w:cs="Arial"/>
          <w:lang w:val="en-US"/>
        </w:rPr>
        <w:t>:</w:t>
      </w:r>
    </w:p>
    <w:p w14:paraId="5D61727C" w14:textId="77777777" w:rsidR="0073145A" w:rsidRPr="00481954" w:rsidRDefault="0073145A" w:rsidP="0073145A">
      <w:pPr>
        <w:jc w:val="both"/>
        <w:rPr>
          <w:rFonts w:ascii="Arial" w:hAnsi="Arial" w:cs="Arial"/>
          <w:lang w:val="en-US"/>
        </w:rPr>
      </w:pPr>
      <w:r w:rsidRPr="00481954">
        <w:rPr>
          <w:rFonts w:ascii="Arial" w:hAnsi="Arial" w:cs="Arial"/>
          <w:lang w:val="en-US"/>
        </w:rPr>
        <w:t xml:space="preserve">a) </w:t>
      </w:r>
      <w:r w:rsidR="0073793C">
        <w:rPr>
          <w:rFonts w:ascii="Arial" w:hAnsi="Arial" w:cs="Arial"/>
          <w:lang w:val="en-US"/>
        </w:rPr>
        <w:t>Sigurimi dhe mir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mbajtja e aseteve fikse dhe pajisjeve p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r pun</w:t>
      </w:r>
      <w:r w:rsidR="00A0671F">
        <w:rPr>
          <w:rFonts w:ascii="Arial" w:hAnsi="Arial" w:cs="Arial"/>
          <w:lang w:val="en-US"/>
        </w:rPr>
        <w:t>ë</w:t>
      </w:r>
      <w:r w:rsidRPr="00481954">
        <w:rPr>
          <w:rFonts w:ascii="Arial" w:hAnsi="Arial" w:cs="Arial"/>
          <w:lang w:val="en-US"/>
        </w:rPr>
        <w:t>;</w:t>
      </w:r>
    </w:p>
    <w:p w14:paraId="7E71E000" w14:textId="77777777" w:rsidR="0073145A" w:rsidRPr="00481954" w:rsidRDefault="0073145A" w:rsidP="0073145A">
      <w:pPr>
        <w:jc w:val="both"/>
        <w:rPr>
          <w:rFonts w:ascii="Arial" w:hAnsi="Arial" w:cs="Arial"/>
          <w:lang w:val="en-US"/>
        </w:rPr>
      </w:pPr>
      <w:r w:rsidRPr="00481954">
        <w:rPr>
          <w:rFonts w:ascii="Arial" w:hAnsi="Arial" w:cs="Arial"/>
          <w:lang w:val="en-US"/>
        </w:rPr>
        <w:t xml:space="preserve">b) </w:t>
      </w:r>
      <w:r w:rsidR="0073793C">
        <w:rPr>
          <w:rFonts w:ascii="Arial" w:hAnsi="Arial" w:cs="Arial"/>
          <w:lang w:val="en-US"/>
        </w:rPr>
        <w:t xml:space="preserve">Sigurimi </w:t>
      </w:r>
      <w:r w:rsidR="0069500F">
        <w:rPr>
          <w:rFonts w:ascii="Arial" w:hAnsi="Arial" w:cs="Arial"/>
          <w:lang w:val="en-US"/>
        </w:rPr>
        <w:t>i</w:t>
      </w:r>
      <w:r w:rsidR="0073793C">
        <w:rPr>
          <w:rFonts w:ascii="Arial" w:hAnsi="Arial" w:cs="Arial"/>
          <w:lang w:val="en-US"/>
        </w:rPr>
        <w:t xml:space="preserve"> ndihm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s s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veçant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apo p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rshtatja e pajisjeve ekzistuese p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r nevoja pune t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personave me aft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si t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kufizuara</w:t>
      </w:r>
      <w:r w:rsidRPr="00481954">
        <w:rPr>
          <w:rFonts w:ascii="Arial" w:hAnsi="Arial" w:cs="Arial"/>
          <w:lang w:val="en-US"/>
        </w:rPr>
        <w:t>;</w:t>
      </w:r>
    </w:p>
    <w:p w14:paraId="71AB61D9" w14:textId="77777777" w:rsidR="0073145A" w:rsidRPr="00481954" w:rsidRDefault="0073145A" w:rsidP="0073145A">
      <w:pPr>
        <w:jc w:val="both"/>
        <w:rPr>
          <w:rFonts w:ascii="Arial" w:hAnsi="Arial" w:cs="Arial"/>
          <w:lang w:val="en-US"/>
        </w:rPr>
      </w:pPr>
      <w:r w:rsidRPr="00481954">
        <w:rPr>
          <w:rFonts w:ascii="Arial" w:hAnsi="Arial" w:cs="Arial"/>
          <w:lang w:val="en-US"/>
        </w:rPr>
        <w:t xml:space="preserve">c) </w:t>
      </w:r>
      <w:r w:rsidR="0073793C">
        <w:rPr>
          <w:rFonts w:ascii="Arial" w:hAnsi="Arial" w:cs="Arial"/>
          <w:lang w:val="en-US"/>
        </w:rPr>
        <w:t xml:space="preserve">Sigurimi </w:t>
      </w:r>
      <w:r w:rsidR="0069500F">
        <w:rPr>
          <w:rFonts w:ascii="Arial" w:hAnsi="Arial" w:cs="Arial"/>
          <w:lang w:val="en-US"/>
        </w:rPr>
        <w:t>i</w:t>
      </w:r>
      <w:r w:rsidR="0073793C">
        <w:rPr>
          <w:rFonts w:ascii="Arial" w:hAnsi="Arial" w:cs="Arial"/>
          <w:lang w:val="en-US"/>
        </w:rPr>
        <w:t xml:space="preserve"> mallrave, materialeve dhe l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nd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ve t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para q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nuk mund t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jen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subje</w:t>
      </w:r>
      <w:r w:rsidR="0069500F">
        <w:rPr>
          <w:rFonts w:ascii="Arial" w:hAnsi="Arial" w:cs="Arial"/>
          <w:lang w:val="en-US"/>
        </w:rPr>
        <w:t>k</w:t>
      </w:r>
      <w:r w:rsidR="0073793C">
        <w:rPr>
          <w:rFonts w:ascii="Arial" w:hAnsi="Arial" w:cs="Arial"/>
          <w:lang w:val="en-US"/>
        </w:rPr>
        <w:t xml:space="preserve">t </w:t>
      </w:r>
      <w:r w:rsidR="0069500F">
        <w:rPr>
          <w:rFonts w:ascii="Arial" w:hAnsi="Arial" w:cs="Arial"/>
          <w:lang w:val="en-US"/>
        </w:rPr>
        <w:t>i</w:t>
      </w:r>
      <w:r w:rsidR="0073793C">
        <w:rPr>
          <w:rFonts w:ascii="Arial" w:hAnsi="Arial" w:cs="Arial"/>
          <w:lang w:val="en-US"/>
        </w:rPr>
        <w:t xml:space="preserve"> shitjes direkte, por q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duhen p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rdorur n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biznes</w:t>
      </w:r>
      <w:r w:rsidRPr="00481954">
        <w:rPr>
          <w:rFonts w:ascii="Arial" w:hAnsi="Arial" w:cs="Arial"/>
          <w:lang w:val="en-US"/>
        </w:rPr>
        <w:t>;</w:t>
      </w:r>
    </w:p>
    <w:p w14:paraId="56D5B9CB" w14:textId="77777777" w:rsidR="0073145A" w:rsidRPr="00481954" w:rsidRDefault="0073145A" w:rsidP="0073145A">
      <w:pPr>
        <w:jc w:val="both"/>
        <w:rPr>
          <w:rFonts w:ascii="Arial" w:hAnsi="Arial" w:cs="Arial"/>
          <w:lang w:val="en-US"/>
        </w:rPr>
      </w:pPr>
      <w:r w:rsidRPr="00481954">
        <w:rPr>
          <w:rFonts w:ascii="Arial" w:hAnsi="Arial" w:cs="Arial"/>
          <w:lang w:val="en-US"/>
        </w:rPr>
        <w:t xml:space="preserve">d) </w:t>
      </w:r>
      <w:r w:rsidR="0073793C">
        <w:rPr>
          <w:rFonts w:ascii="Arial" w:hAnsi="Arial" w:cs="Arial"/>
          <w:lang w:val="en-US"/>
        </w:rPr>
        <w:t>P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rshtatja ose zgjerimi </w:t>
      </w:r>
      <w:r w:rsidR="0069500F">
        <w:rPr>
          <w:rFonts w:ascii="Arial" w:hAnsi="Arial" w:cs="Arial"/>
          <w:lang w:val="en-US"/>
        </w:rPr>
        <w:t>i</w:t>
      </w:r>
      <w:r w:rsidR="0073793C">
        <w:rPr>
          <w:rFonts w:ascii="Arial" w:hAnsi="Arial" w:cs="Arial"/>
          <w:lang w:val="en-US"/>
        </w:rPr>
        <w:t xml:space="preserve"> hap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sir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s s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pun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s n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se 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absolutisht e nevojshme p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>r t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nisur nj</w:t>
      </w:r>
      <w:r w:rsidR="00A0671F">
        <w:rPr>
          <w:rFonts w:ascii="Arial" w:hAnsi="Arial" w:cs="Arial"/>
          <w:lang w:val="en-US"/>
        </w:rPr>
        <w:t>ë</w:t>
      </w:r>
      <w:r w:rsidR="0073793C">
        <w:rPr>
          <w:rFonts w:ascii="Arial" w:hAnsi="Arial" w:cs="Arial"/>
          <w:lang w:val="en-US"/>
        </w:rPr>
        <w:t xml:space="preserve"> biznes</w:t>
      </w:r>
      <w:r w:rsidRPr="00481954">
        <w:rPr>
          <w:rFonts w:ascii="Arial" w:hAnsi="Arial" w:cs="Arial"/>
          <w:lang w:val="en-US"/>
        </w:rPr>
        <w:t>.</w:t>
      </w:r>
    </w:p>
    <w:p w14:paraId="6045733E" w14:textId="77777777" w:rsidR="006B48BB" w:rsidRDefault="0069500F" w:rsidP="0073145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Çdo kosto tjet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q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mund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ken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aplikuesit nuk do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pranohet. Fondet, materialet, pajisjet, mjetet dhe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ngjashme me 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to duhen prokuruar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rputhje me legjislacionin e vendit dhe rregullat e BE-s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. Prokurimi i pajisjeve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rdorura dhe kostot e TVSH-s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nuk jan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pranueshme.</w:t>
      </w:r>
    </w:p>
    <w:p w14:paraId="6362EAD6" w14:textId="5B96C180" w:rsidR="00481954" w:rsidRDefault="00481954" w:rsidP="0073145A">
      <w:pPr>
        <w:jc w:val="both"/>
        <w:rPr>
          <w:rFonts w:ascii="Arial" w:hAnsi="Arial" w:cs="Arial"/>
          <w:lang w:val="en-US"/>
        </w:rPr>
      </w:pPr>
    </w:p>
    <w:p w14:paraId="418A3EAA" w14:textId="77777777" w:rsidR="00844AB6" w:rsidRPr="00481954" w:rsidRDefault="00844AB6" w:rsidP="0073145A">
      <w:pPr>
        <w:jc w:val="both"/>
        <w:rPr>
          <w:rFonts w:ascii="Arial" w:hAnsi="Arial" w:cs="Arial"/>
          <w:lang w:val="en-US"/>
        </w:rPr>
      </w:pPr>
    </w:p>
    <w:p w14:paraId="64D8015C" w14:textId="77777777" w:rsidR="00EF17C4" w:rsidRPr="00481954" w:rsidRDefault="0069500F" w:rsidP="0073145A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AFATI</w:t>
      </w:r>
    </w:p>
    <w:p w14:paraId="4DB91CA9" w14:textId="77777777" w:rsidR="00EF17C4" w:rsidRPr="00481954" w:rsidRDefault="00EF17C4" w:rsidP="00C648DD">
      <w:pPr>
        <w:pStyle w:val="NoSpacing"/>
        <w:jc w:val="both"/>
        <w:rPr>
          <w:rFonts w:ascii="Arial" w:hAnsi="Arial" w:cs="Arial"/>
        </w:rPr>
      </w:pPr>
    </w:p>
    <w:p w14:paraId="518D4AFF" w14:textId="77777777" w:rsidR="00EF17C4" w:rsidRPr="00481954" w:rsidRDefault="00CA2510" w:rsidP="00C648D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rzgjedhja e aplikuesve q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do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ndihmohen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rmes 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saj thirrjeje do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b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het deri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fund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muajit </w:t>
      </w:r>
      <w:r w:rsidRPr="002F07E7">
        <w:rPr>
          <w:rFonts w:ascii="Arial" w:hAnsi="Arial" w:cs="Arial"/>
          <w:lang w:val="en-US"/>
        </w:rPr>
        <w:t>korrik 2022. Afati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nshkrimin e marr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veshjes 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30 dit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pas dor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zimit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d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shmis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s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regjistrimit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biznesit. Fondet do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jen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disponueshme pasi aplikuesit e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rzgjedhur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plot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sojn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kushtet e v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na nga kjo thirrje dhe Kontrata.</w:t>
      </w:r>
    </w:p>
    <w:p w14:paraId="3482FD0B" w14:textId="77777777" w:rsidR="00EF17C4" w:rsidRPr="00481954" w:rsidRDefault="00CA2510" w:rsidP="00C648DD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AFATI DHE M</w:t>
      </w:r>
      <w:r w:rsidR="00A0671F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>NYRAT E APLIKIMIT</w:t>
      </w:r>
    </w:p>
    <w:p w14:paraId="203251C2" w14:textId="77777777" w:rsidR="00EF17C4" w:rsidRPr="00481954" w:rsidRDefault="00EF17C4" w:rsidP="00C648DD">
      <w:pPr>
        <w:pStyle w:val="NoSpacing"/>
        <w:jc w:val="both"/>
        <w:rPr>
          <w:rFonts w:ascii="Arial" w:hAnsi="Arial" w:cs="Arial"/>
        </w:rPr>
      </w:pPr>
    </w:p>
    <w:p w14:paraId="4577533F" w14:textId="3597B331" w:rsidR="00ED0C90" w:rsidRPr="004A2140" w:rsidRDefault="00ED0C90" w:rsidP="00ED0C90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Aplikuesi duhet të dërgojnë dokumentacionin në adresën e emailit</w:t>
      </w:r>
      <w:r w:rsidRPr="004A2140">
        <w:rPr>
          <w:rFonts w:ascii="Arial" w:hAnsi="Arial" w:cs="Arial"/>
          <w:lang w:val="en-US"/>
        </w:rPr>
        <w:t>:</w:t>
      </w:r>
      <w:r w:rsidR="002F07E7">
        <w:rPr>
          <w:rFonts w:ascii="Arial" w:hAnsi="Arial" w:cs="Arial"/>
          <w:lang w:val="en-US"/>
        </w:rPr>
        <w:t xml:space="preserve"> </w:t>
      </w:r>
      <w:hyperlink r:id="rId7" w:history="1">
        <w:r w:rsidR="002F07E7" w:rsidRPr="0093756A">
          <w:rPr>
            <w:rStyle w:val="Hyperlink"/>
            <w:rFonts w:ascii="Arial" w:hAnsi="Arial" w:cs="Arial"/>
            <w:lang w:val="en-US"/>
          </w:rPr>
          <w:t>caritasalbania@caritasalbania.org</w:t>
        </w:r>
      </w:hyperlink>
      <w:r w:rsidR="002F07E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2F07E7">
        <w:rPr>
          <w:rFonts w:ascii="Arial" w:hAnsi="Arial" w:cs="Arial"/>
          <w:lang w:val="en-US"/>
        </w:rPr>
        <w:t xml:space="preserve">deri më </w:t>
      </w:r>
      <w:r w:rsidRPr="002F07E7">
        <w:rPr>
          <w:rFonts w:ascii="Arial" w:hAnsi="Arial" w:cs="Arial"/>
          <w:b/>
          <w:bCs/>
          <w:lang w:val="en-US"/>
        </w:rPr>
        <w:t>5 korrik</w:t>
      </w:r>
      <w:r w:rsidR="002F07E7" w:rsidRPr="002F07E7">
        <w:rPr>
          <w:rFonts w:ascii="Arial" w:hAnsi="Arial" w:cs="Arial"/>
          <w:b/>
          <w:bCs/>
          <w:lang w:val="en-US"/>
        </w:rPr>
        <w:t xml:space="preserve"> 2022</w:t>
      </w:r>
      <w:r w:rsidRPr="002F07E7">
        <w:rPr>
          <w:rFonts w:ascii="Arial" w:hAnsi="Arial" w:cs="Arial"/>
          <w:lang w:val="en-US"/>
        </w:rPr>
        <w:t xml:space="preserve">, ora </w:t>
      </w:r>
      <w:r w:rsidRPr="002F07E7">
        <w:rPr>
          <w:rFonts w:ascii="Arial" w:hAnsi="Arial" w:cs="Arial"/>
          <w:b/>
          <w:lang w:val="en-US"/>
        </w:rPr>
        <w:t>15.00</w:t>
      </w:r>
      <w:r w:rsidRPr="002F07E7">
        <w:rPr>
          <w:rFonts w:ascii="Arial" w:hAnsi="Arial" w:cs="Arial"/>
          <w:lang w:val="en-US"/>
        </w:rPr>
        <w:t>.</w:t>
      </w:r>
      <w:r w:rsidRPr="004A214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Aplikimi duhet të përmbajë</w:t>
      </w:r>
      <w:r w:rsidRPr="004A2140">
        <w:rPr>
          <w:rFonts w:ascii="Arial" w:hAnsi="Arial" w:cs="Arial"/>
          <w:lang w:val="en-US"/>
        </w:rPr>
        <w:t>:</w:t>
      </w:r>
    </w:p>
    <w:p w14:paraId="51A1F954" w14:textId="77777777" w:rsidR="00ED0C90" w:rsidRPr="00785FBD" w:rsidRDefault="00ED0C90" w:rsidP="00ED0C9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 aplikimi për dhënien e ndihmës </w:t>
      </w:r>
      <w:r w:rsidRPr="00785FBD">
        <w:rPr>
          <w:rFonts w:ascii="Arial" w:hAnsi="Arial" w:cs="Arial"/>
        </w:rPr>
        <w:t>start-up (</w:t>
      </w:r>
      <w:r>
        <w:rPr>
          <w:rFonts w:ascii="Arial" w:hAnsi="Arial" w:cs="Arial"/>
        </w:rPr>
        <w:t>bashkëlidhur</w:t>
      </w:r>
      <w:r w:rsidRPr="00785FBD">
        <w:rPr>
          <w:rFonts w:ascii="Arial" w:hAnsi="Arial" w:cs="Arial"/>
        </w:rPr>
        <w:t>)</w:t>
      </w:r>
    </w:p>
    <w:p w14:paraId="4DE6E1C2" w14:textId="77777777" w:rsidR="00ED0C90" w:rsidRPr="00785FBD" w:rsidRDefault="00ED0C90" w:rsidP="00ED0C9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Draftin e plan biznesit</w:t>
      </w:r>
      <w:r w:rsidRPr="00785FB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formulari bashkëlidhur</w:t>
      </w:r>
      <w:r w:rsidRPr="00785FBD">
        <w:rPr>
          <w:rFonts w:ascii="Arial" w:hAnsi="Arial" w:cs="Arial"/>
        </w:rPr>
        <w:t>)</w:t>
      </w:r>
    </w:p>
    <w:p w14:paraId="2D6FABF1" w14:textId="77777777" w:rsidR="00ED0C90" w:rsidRPr="00785FBD" w:rsidRDefault="00ED0C90" w:rsidP="00ED0C9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Dëshmi lëshuar nga autoritetet për nivelin e aftësisë së kufizuar</w:t>
      </w:r>
      <w:r w:rsidRPr="00785FBD">
        <w:rPr>
          <w:rFonts w:ascii="Arial" w:hAnsi="Arial" w:cs="Arial"/>
        </w:rPr>
        <w:t>.</w:t>
      </w:r>
    </w:p>
    <w:p w14:paraId="3023F593" w14:textId="77777777" w:rsidR="00ED0C90" w:rsidRPr="00785FBD" w:rsidRDefault="00ED0C90" w:rsidP="00ED0C9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>Deklarata e nënshkruar e aplikuesit (bashkëlidhur deklarata</w:t>
      </w:r>
      <w:r w:rsidRPr="00785FBD">
        <w:rPr>
          <w:rFonts w:ascii="Arial" w:hAnsi="Arial" w:cs="Arial"/>
        </w:rPr>
        <w:t xml:space="preserve">) </w:t>
      </w:r>
    </w:p>
    <w:p w14:paraId="6E90C4A4" w14:textId="77777777" w:rsidR="00EF17C4" w:rsidRPr="00481954" w:rsidRDefault="00EF17C4" w:rsidP="00C648DD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val="en-US"/>
        </w:rPr>
      </w:pPr>
    </w:p>
    <w:p w14:paraId="42D4C947" w14:textId="77777777" w:rsidR="00EF17C4" w:rsidRPr="00481954" w:rsidRDefault="00ED0C90" w:rsidP="00C648D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bCs/>
          <w:lang w:val="en-US"/>
        </w:rPr>
        <w:t>KRITERET DHE MJETET E P</w:t>
      </w:r>
      <w:r w:rsidR="00A0671F">
        <w:rPr>
          <w:rFonts w:ascii="Arial" w:eastAsia="Calibri" w:hAnsi="Arial" w:cs="Arial"/>
          <w:b/>
          <w:bCs/>
          <w:lang w:val="en-US"/>
        </w:rPr>
        <w:t>Ë</w:t>
      </w:r>
      <w:r>
        <w:rPr>
          <w:rFonts w:ascii="Arial" w:eastAsia="Calibri" w:hAnsi="Arial" w:cs="Arial"/>
          <w:b/>
          <w:bCs/>
          <w:lang w:val="en-US"/>
        </w:rPr>
        <w:t>RZGJEDHJES</w:t>
      </w:r>
    </w:p>
    <w:p w14:paraId="783A92D0" w14:textId="77777777" w:rsidR="00EF17C4" w:rsidRPr="00481954" w:rsidRDefault="00EF17C4" w:rsidP="00C648DD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7A1F3696" w14:textId="77777777" w:rsidR="0073145A" w:rsidRPr="00481954" w:rsidRDefault="00ED0C90" w:rsidP="0073145A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>Aplikuesit do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shqyrtohen dhe vler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sohen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 llogari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Autoritetit Kontraktor nga nj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Komision i Pavarur, i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rb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nga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rfaq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sues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partner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ve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projektit. Komisioni do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vler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soj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aplikimet bazuar n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kriteret e m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poshtme</w:t>
      </w:r>
      <w:r w:rsidR="0073145A" w:rsidRPr="00481954">
        <w:rPr>
          <w:rFonts w:ascii="Arial" w:eastAsia="Times New Roman" w:hAnsi="Arial" w:cs="Arial"/>
          <w:kern w:val="28"/>
          <w:lang w:val="en-US"/>
        </w:rPr>
        <w:t>:</w:t>
      </w:r>
    </w:p>
    <w:p w14:paraId="1A7E109B" w14:textId="77777777" w:rsidR="0073145A" w:rsidRPr="00481954" w:rsidRDefault="0073145A" w:rsidP="0073145A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481954">
        <w:rPr>
          <w:rFonts w:ascii="Arial" w:eastAsia="Times New Roman" w:hAnsi="Arial" w:cs="Arial"/>
          <w:kern w:val="28"/>
          <w:lang w:val="en-US"/>
        </w:rPr>
        <w:t xml:space="preserve">- </w:t>
      </w:r>
      <w:r w:rsidR="00ED0C90">
        <w:rPr>
          <w:rFonts w:ascii="Arial" w:eastAsia="Times New Roman" w:hAnsi="Arial" w:cs="Arial"/>
          <w:kern w:val="28"/>
          <w:lang w:val="en-US"/>
        </w:rPr>
        <w:t>Plot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>simi i k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>rkesave baz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aplikuesit (shiko Kreu 4 dhe Kreu 8)</w:t>
      </w:r>
    </w:p>
    <w:p w14:paraId="714FC460" w14:textId="77777777" w:rsidR="0073145A" w:rsidRPr="00481954" w:rsidRDefault="0073145A" w:rsidP="0073145A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481954">
        <w:rPr>
          <w:rFonts w:ascii="Arial" w:eastAsia="Times New Roman" w:hAnsi="Arial" w:cs="Arial"/>
          <w:kern w:val="28"/>
          <w:lang w:val="en-US"/>
        </w:rPr>
        <w:t xml:space="preserve">- </w:t>
      </w:r>
      <w:r w:rsidR="00ED0C90">
        <w:rPr>
          <w:rFonts w:ascii="Arial" w:eastAsia="Times New Roman" w:hAnsi="Arial" w:cs="Arial"/>
          <w:kern w:val="28"/>
          <w:lang w:val="en-US"/>
        </w:rPr>
        <w:t>Lidhja e ides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s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biznesit me q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>llimin e programit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asistenc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s </w:t>
      </w:r>
      <w:r w:rsidRPr="00481954">
        <w:rPr>
          <w:rFonts w:ascii="Arial" w:eastAsia="Times New Roman" w:hAnsi="Arial" w:cs="Arial"/>
          <w:kern w:val="28"/>
          <w:lang w:val="en-US"/>
        </w:rPr>
        <w:t>start-up</w:t>
      </w:r>
    </w:p>
    <w:p w14:paraId="1C2D8E50" w14:textId="77777777" w:rsidR="0073145A" w:rsidRPr="00481954" w:rsidRDefault="0073145A" w:rsidP="0073145A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481954">
        <w:rPr>
          <w:rFonts w:ascii="Arial" w:eastAsia="Times New Roman" w:hAnsi="Arial" w:cs="Arial"/>
          <w:kern w:val="28"/>
          <w:lang w:val="en-US"/>
        </w:rPr>
        <w:t xml:space="preserve">- </w:t>
      </w:r>
      <w:r w:rsidR="00ED0C90">
        <w:rPr>
          <w:rFonts w:ascii="Arial" w:eastAsia="Times New Roman" w:hAnsi="Arial" w:cs="Arial"/>
          <w:kern w:val="28"/>
          <w:lang w:val="en-US"/>
        </w:rPr>
        <w:t>Q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>ndrueshm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>ria e aktivitetit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biznesit bazuar n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informacionin q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>rmban drafti i planit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biznesit</w:t>
      </w:r>
    </w:p>
    <w:p w14:paraId="1AB95B39" w14:textId="77777777" w:rsidR="0073145A" w:rsidRPr="00481954" w:rsidRDefault="0073145A" w:rsidP="0073145A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481954">
        <w:rPr>
          <w:rFonts w:ascii="Arial" w:eastAsia="Times New Roman" w:hAnsi="Arial" w:cs="Arial"/>
          <w:kern w:val="28"/>
          <w:lang w:val="en-US"/>
        </w:rPr>
        <w:t xml:space="preserve">- </w:t>
      </w:r>
      <w:r w:rsidR="00ED0C90">
        <w:rPr>
          <w:rFonts w:ascii="Arial" w:eastAsia="Times New Roman" w:hAnsi="Arial" w:cs="Arial"/>
          <w:kern w:val="28"/>
          <w:lang w:val="en-US"/>
        </w:rPr>
        <w:t>Sasia e fondeve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k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>rkuara</w:t>
      </w:r>
    </w:p>
    <w:p w14:paraId="53ED4A1C" w14:textId="77777777" w:rsidR="0073145A" w:rsidRPr="00481954" w:rsidRDefault="0073145A" w:rsidP="0073145A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481954">
        <w:rPr>
          <w:rFonts w:ascii="Arial" w:eastAsia="Times New Roman" w:hAnsi="Arial" w:cs="Arial"/>
          <w:kern w:val="28"/>
          <w:lang w:val="en-US"/>
        </w:rPr>
        <w:t xml:space="preserve">- </w:t>
      </w:r>
      <w:r w:rsidR="00ED0C90">
        <w:rPr>
          <w:rFonts w:ascii="Arial" w:eastAsia="Times New Roman" w:hAnsi="Arial" w:cs="Arial"/>
          <w:kern w:val="28"/>
          <w:lang w:val="en-US"/>
        </w:rPr>
        <w:t>Kontributi financiar i vet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aplikuesit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>r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nisur nj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ED0C90">
        <w:rPr>
          <w:rFonts w:ascii="Arial" w:eastAsia="Times New Roman" w:hAnsi="Arial" w:cs="Arial"/>
          <w:kern w:val="28"/>
          <w:lang w:val="en-US"/>
        </w:rPr>
        <w:t xml:space="preserve"> biznes</w:t>
      </w:r>
      <w:r w:rsidRPr="00481954">
        <w:rPr>
          <w:rFonts w:ascii="Arial" w:eastAsia="Times New Roman" w:hAnsi="Arial" w:cs="Arial"/>
          <w:kern w:val="28"/>
          <w:lang w:val="en-US"/>
        </w:rPr>
        <w:t>.</w:t>
      </w:r>
    </w:p>
    <w:p w14:paraId="5140FB0C" w14:textId="77777777" w:rsidR="00EF17C4" w:rsidRDefault="00ED0C90" w:rsidP="00FA5AE2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 xml:space="preserve">Ekipi </w:t>
      </w:r>
      <w:r w:rsidR="00FA5AE2">
        <w:rPr>
          <w:rFonts w:ascii="Arial" w:eastAsia="Times New Roman" w:hAnsi="Arial" w:cs="Arial"/>
          <w:kern w:val="28"/>
          <w:lang w:val="en-US"/>
        </w:rPr>
        <w:t>i</w:t>
      </w:r>
      <w:r>
        <w:rPr>
          <w:rFonts w:ascii="Arial" w:eastAsia="Times New Roman" w:hAnsi="Arial" w:cs="Arial"/>
          <w:kern w:val="28"/>
          <w:lang w:val="en-US"/>
        </w:rPr>
        <w:t xml:space="preserve"> projektit g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zon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drejt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n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vizituar aplikues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caktuar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rpara vendimit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rfundimtar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 dh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nien e asistenc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s start-up,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kontrolluar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gjith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element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t e lart-p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>rmendur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ides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s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>
        <w:rPr>
          <w:rFonts w:ascii="Arial" w:eastAsia="Times New Roman" w:hAnsi="Arial" w:cs="Arial"/>
          <w:kern w:val="28"/>
          <w:lang w:val="en-US"/>
        </w:rPr>
        <w:t xml:space="preserve"> biznesit. </w:t>
      </w:r>
      <w:r w:rsidR="00FA5AE2">
        <w:rPr>
          <w:rFonts w:ascii="Arial" w:eastAsia="Times New Roman" w:hAnsi="Arial" w:cs="Arial"/>
          <w:kern w:val="28"/>
          <w:lang w:val="en-US"/>
        </w:rPr>
        <w:t>Raporti i pun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 xml:space="preserve">s 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 xml:space="preserve"> Komisionit dhe Vendimi i tyre do ti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>rcillet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 xml:space="preserve"> gjith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 xml:space="preserve"> kandidat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>ve 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 xml:space="preserve"> regjistruar p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>r k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>t</w:t>
      </w:r>
      <w:r w:rsidR="00A0671F">
        <w:rPr>
          <w:rFonts w:ascii="Arial" w:eastAsia="Times New Roman" w:hAnsi="Arial" w:cs="Arial"/>
          <w:kern w:val="28"/>
          <w:lang w:val="en-US"/>
        </w:rPr>
        <w:t>ë</w:t>
      </w:r>
      <w:r w:rsidR="00FA5AE2">
        <w:rPr>
          <w:rFonts w:ascii="Arial" w:eastAsia="Times New Roman" w:hAnsi="Arial" w:cs="Arial"/>
          <w:kern w:val="28"/>
          <w:lang w:val="en-US"/>
        </w:rPr>
        <w:t xml:space="preserve"> thirrje. </w:t>
      </w:r>
    </w:p>
    <w:p w14:paraId="44EBE442" w14:textId="37B41455" w:rsidR="00FA5AE2" w:rsidRDefault="00FA5AE2" w:rsidP="00FA5AE2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</w:p>
    <w:p w14:paraId="127CD554" w14:textId="5A109FD3" w:rsidR="00844AB6" w:rsidRDefault="00844AB6" w:rsidP="00FA5AE2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</w:p>
    <w:p w14:paraId="4AD05737" w14:textId="35AEB298" w:rsidR="00844AB6" w:rsidRDefault="00844AB6" w:rsidP="00FA5AE2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</w:p>
    <w:p w14:paraId="0A06545A" w14:textId="77777777" w:rsidR="00844AB6" w:rsidRPr="00481954" w:rsidRDefault="00844AB6" w:rsidP="00FA5AE2">
      <w:pPr>
        <w:spacing w:after="200" w:line="276" w:lineRule="auto"/>
        <w:jc w:val="both"/>
        <w:rPr>
          <w:rFonts w:ascii="Arial" w:eastAsia="Times New Roman" w:hAnsi="Arial" w:cs="Arial"/>
          <w:kern w:val="28"/>
          <w:lang w:val="en-US"/>
        </w:rPr>
      </w:pPr>
    </w:p>
    <w:p w14:paraId="28A09D35" w14:textId="77777777" w:rsidR="007D115F" w:rsidRPr="00481954" w:rsidRDefault="00FA5AE2" w:rsidP="007D115F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A0671F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>NSHKRIMI I KONTRAT</w:t>
      </w:r>
      <w:r w:rsidR="00A0671F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>S DHE M</w:t>
      </w:r>
      <w:r w:rsidR="00A0671F">
        <w:rPr>
          <w:rFonts w:ascii="Arial" w:hAnsi="Arial" w:cs="Arial"/>
          <w:b/>
          <w:bCs/>
        </w:rPr>
        <w:t>Ë</w:t>
      </w:r>
      <w:r>
        <w:rPr>
          <w:rFonts w:ascii="Arial" w:hAnsi="Arial" w:cs="Arial"/>
          <w:b/>
          <w:bCs/>
        </w:rPr>
        <w:t>NYRAT E FINANCIMIT</w:t>
      </w:r>
    </w:p>
    <w:p w14:paraId="34BBBCF1" w14:textId="77777777" w:rsidR="007D115F" w:rsidRPr="00481954" w:rsidRDefault="007D115F" w:rsidP="007D115F">
      <w:pPr>
        <w:pStyle w:val="NoSpacing"/>
        <w:jc w:val="both"/>
      </w:pPr>
    </w:p>
    <w:p w14:paraId="214C365B" w14:textId="77777777" w:rsidR="00C977EE" w:rsidRPr="00481954" w:rsidRDefault="00FA5AE2" w:rsidP="00C977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Personat fizik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,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cil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ve i miratohen fondet nga kjo thirrje, do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jen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detyruar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regjistrojn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, me shpenzimet e tyre, aktivitetin e biznesit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tyre, 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rputhje me rregullat ligjore 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fuqi. Fondet nga thirrja do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jen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funksionale vet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m pasi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jet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dor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zuar d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shmia e regjistrimit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biznesit.</w:t>
      </w:r>
    </w:p>
    <w:p w14:paraId="03CDFB82" w14:textId="77777777" w:rsidR="006B48BB" w:rsidRDefault="006B48BB" w:rsidP="00C977EE">
      <w:pPr>
        <w:pStyle w:val="NoSpacing"/>
        <w:jc w:val="both"/>
        <w:rPr>
          <w:rFonts w:ascii="Arial" w:hAnsi="Arial" w:cs="Arial"/>
        </w:rPr>
      </w:pPr>
    </w:p>
    <w:p w14:paraId="1036516B" w14:textId="77777777" w:rsidR="00C977EE" w:rsidRPr="00FA5AE2" w:rsidRDefault="00FA5AE2" w:rsidP="00C977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Fondet nga kjo thirrje nuk do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kalohen 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llogarit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e aplikuesit, por do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blihen mallrat dhe do ti dhurohen aplikuesit. 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rast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fondeve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miratuara p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 financim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sh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rbimeve (si p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rshtatje hap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sire, etj.) projekti do ti financoj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drejtp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rdrejt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kontraktor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ve/ofruesve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sh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rbimit kostot e miratuara. P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rzgjedhja e furnitor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ve dhe/ose kontraktor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ve do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b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het nga ekipi i projektit 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baz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ofertave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bledhura, t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dor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zuara nga aplikuesit e p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rzgjedhur, n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>rputhje me legjislacionin e vendit dhe rregullat e BE-s</w:t>
      </w:r>
      <w:r w:rsidR="00A0671F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. </w:t>
      </w:r>
    </w:p>
    <w:p w14:paraId="0EDE2946" w14:textId="77777777" w:rsidR="007D115F" w:rsidRPr="00481954" w:rsidRDefault="007D115F" w:rsidP="007D115F">
      <w:pPr>
        <w:pStyle w:val="NoSpacing"/>
        <w:jc w:val="both"/>
        <w:rPr>
          <w:rFonts w:ascii="Arial" w:hAnsi="Arial" w:cs="Arial"/>
        </w:rPr>
      </w:pPr>
    </w:p>
    <w:p w14:paraId="7BE22D21" w14:textId="77777777" w:rsidR="00C648DD" w:rsidRPr="00481954" w:rsidRDefault="00FA5AE2" w:rsidP="00761D5B">
      <w:pPr>
        <w:jc w:val="both"/>
        <w:rPr>
          <w:lang w:val="en-US"/>
        </w:rPr>
      </w:pPr>
      <w:r>
        <w:rPr>
          <w:rFonts w:ascii="Arial" w:hAnsi="Arial" w:cs="Arial"/>
          <w:lang w:val="en-US"/>
        </w:rPr>
        <w:t>Me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gjith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aplikuesit e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rzgjedhur do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nshkruhet nj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kontrat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asistenc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start-up. </w:t>
      </w:r>
      <w:r w:rsidR="00761D5B">
        <w:rPr>
          <w:rFonts w:ascii="Arial" w:hAnsi="Arial" w:cs="Arial"/>
          <w:lang w:val="en-US"/>
        </w:rPr>
        <w:t>Kontrata do t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rcaktoj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t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drejtat, detyrimet dhe procedurat p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r zbatimin e k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tij programi. P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r Malin e Zi, n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em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r t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projektit kontrata do t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n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shkruhet nga Caritas i Arqidioqez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s Bar, nd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rsa p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r </w:t>
      </w:r>
      <w:r w:rsidR="00761D5B" w:rsidRPr="002F07E7">
        <w:rPr>
          <w:rFonts w:ascii="Arial" w:hAnsi="Arial" w:cs="Arial"/>
          <w:lang w:val="en-US"/>
        </w:rPr>
        <w:t>Shqip</w:t>
      </w:r>
      <w:r w:rsidR="00A0671F" w:rsidRPr="002F07E7">
        <w:rPr>
          <w:rFonts w:ascii="Arial" w:hAnsi="Arial" w:cs="Arial"/>
          <w:lang w:val="en-US"/>
        </w:rPr>
        <w:t>ë</w:t>
      </w:r>
      <w:r w:rsidR="00761D5B" w:rsidRPr="002F07E7">
        <w:rPr>
          <w:rFonts w:ascii="Arial" w:hAnsi="Arial" w:cs="Arial"/>
          <w:lang w:val="en-US"/>
        </w:rPr>
        <w:t>rin</w:t>
      </w:r>
      <w:r w:rsidR="00A0671F" w:rsidRPr="002F07E7">
        <w:rPr>
          <w:rFonts w:ascii="Arial" w:hAnsi="Arial" w:cs="Arial"/>
          <w:lang w:val="en-US"/>
        </w:rPr>
        <w:t>ë</w:t>
      </w:r>
      <w:r w:rsidR="00761D5B" w:rsidRPr="002F07E7">
        <w:rPr>
          <w:rFonts w:ascii="Arial" w:hAnsi="Arial" w:cs="Arial"/>
          <w:lang w:val="en-US"/>
        </w:rPr>
        <w:t xml:space="preserve"> nga Caritas Shqiptar. Kontrata</w:t>
      </w:r>
      <w:r w:rsidR="00761D5B">
        <w:rPr>
          <w:rFonts w:ascii="Arial" w:hAnsi="Arial" w:cs="Arial"/>
          <w:lang w:val="en-US"/>
        </w:rPr>
        <w:t xml:space="preserve"> n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nshkruhet pasi aplikuesit e p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rzgjedhur t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regjistrojn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biznesin e tyre, n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rputhje me legjislacionin e vendit, dhe pasi t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dor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zojn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d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shmin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e regjistrimit. Ekipi i projektit do t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njoftoj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me shkrim aplikuesit, t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cil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ve i jan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miratuar fondet, si dhe do t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 xml:space="preserve"> informohen p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r detyrimet e tyre pas p</w:t>
      </w:r>
      <w:r w:rsidR="00A0671F">
        <w:rPr>
          <w:rFonts w:ascii="Arial" w:hAnsi="Arial" w:cs="Arial"/>
          <w:lang w:val="en-US"/>
        </w:rPr>
        <w:t>ë</w:t>
      </w:r>
      <w:r w:rsidR="00761D5B">
        <w:rPr>
          <w:rFonts w:ascii="Arial" w:hAnsi="Arial" w:cs="Arial"/>
          <w:lang w:val="en-US"/>
        </w:rPr>
        <w:t>rzgjedhjes.</w:t>
      </w:r>
    </w:p>
    <w:p w14:paraId="2EEA4EDD" w14:textId="77777777" w:rsidR="007D115F" w:rsidRPr="00481954" w:rsidRDefault="007D115F" w:rsidP="007D115F">
      <w:pPr>
        <w:pStyle w:val="NoSpacing"/>
      </w:pPr>
    </w:p>
    <w:p w14:paraId="6DE04222" w14:textId="77777777" w:rsidR="007D115F" w:rsidRPr="00481954" w:rsidRDefault="007D115F" w:rsidP="007D115F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481954">
        <w:rPr>
          <w:rFonts w:ascii="Arial" w:hAnsi="Arial" w:cs="Arial"/>
          <w:b/>
          <w:bCs/>
        </w:rPr>
        <w:t>MONITORI</w:t>
      </w:r>
      <w:r w:rsidR="00761D5B">
        <w:rPr>
          <w:rFonts w:ascii="Arial" w:hAnsi="Arial" w:cs="Arial"/>
          <w:b/>
          <w:bCs/>
        </w:rPr>
        <w:t>MI</w:t>
      </w:r>
      <w:r w:rsidRPr="00481954">
        <w:rPr>
          <w:rFonts w:ascii="Arial" w:hAnsi="Arial" w:cs="Arial"/>
          <w:b/>
          <w:bCs/>
        </w:rPr>
        <w:t xml:space="preserve"> </w:t>
      </w:r>
    </w:p>
    <w:p w14:paraId="4F5607FD" w14:textId="77777777" w:rsidR="007D115F" w:rsidRPr="00481954" w:rsidRDefault="007D115F" w:rsidP="007D115F">
      <w:pPr>
        <w:pStyle w:val="NoSpacing"/>
      </w:pPr>
    </w:p>
    <w:p w14:paraId="327D55A5" w14:textId="77777777" w:rsidR="00C977EE" w:rsidRPr="00481954" w:rsidRDefault="00761D5B" w:rsidP="00C977E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pun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si Trajnues, me ndihm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n e menaxherit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projektit, do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monitoroj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vazhdimisht dhe do ti ofroj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mb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shtetje 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shillimore aplikuesve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rzgjedhur. Monitorimi dhe ndjekja mund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b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het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rmes vizitave dhe bisedave telefonike, si dhe do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ofrohet 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shillim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rmes e-mailit, 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se 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e nevojshme. 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shtu, ekipi i projektit do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mund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rcaktoj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progresin dhe vet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-q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ndrueshm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rin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e aktiviteteve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biznesit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mb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shtetur, por dhe ti ofroj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mb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shtetje k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shillimore 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rdoruesve final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.</w:t>
      </w:r>
    </w:p>
    <w:p w14:paraId="0D4B6187" w14:textId="77777777" w:rsidR="007D115F" w:rsidRPr="00481954" w:rsidRDefault="007D115F" w:rsidP="00C977EE">
      <w:pPr>
        <w:pStyle w:val="NoSpacing"/>
        <w:jc w:val="both"/>
        <w:rPr>
          <w:rFonts w:ascii="Arial" w:hAnsi="Arial" w:cs="Arial"/>
        </w:rPr>
      </w:pPr>
    </w:p>
    <w:p w14:paraId="1FE92F91" w14:textId="77777777" w:rsidR="007D115F" w:rsidRPr="00481954" w:rsidRDefault="007D115F" w:rsidP="007D115F">
      <w:pPr>
        <w:pStyle w:val="NoSpacing"/>
        <w:jc w:val="both"/>
        <w:rPr>
          <w:rFonts w:ascii="Arial" w:hAnsi="Arial" w:cs="Arial"/>
        </w:rPr>
      </w:pPr>
    </w:p>
    <w:p w14:paraId="4FD29801" w14:textId="0F7BD919" w:rsidR="007D115F" w:rsidRPr="00481954" w:rsidRDefault="00761D5B" w:rsidP="007D115F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</w:t>
      </w:r>
      <w:r w:rsidR="00844AB6">
        <w:rPr>
          <w:rFonts w:ascii="Arial" w:hAnsi="Arial" w:cs="Arial"/>
          <w:b/>
          <w:bCs/>
        </w:rPr>
        <w:t>E</w:t>
      </w:r>
    </w:p>
    <w:p w14:paraId="5D1E3F65" w14:textId="77777777" w:rsidR="007D115F" w:rsidRPr="00481954" w:rsidRDefault="007D115F" w:rsidP="00F447D2">
      <w:pPr>
        <w:spacing w:line="240" w:lineRule="auto"/>
        <w:jc w:val="both"/>
        <w:rPr>
          <w:rFonts w:ascii="Arial" w:hAnsi="Arial" w:cs="Arial"/>
          <w:lang w:val="en-US"/>
        </w:rPr>
      </w:pPr>
    </w:p>
    <w:p w14:paraId="6C72E825" w14:textId="77777777" w:rsidR="007D115F" w:rsidRPr="00481954" w:rsidRDefault="00761D5B" w:rsidP="00F447D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çdo informacion shtes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, lutemi t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kontaktoni personin m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 posht</w:t>
      </w:r>
      <w:r w:rsidR="00A0671F">
        <w:rPr>
          <w:rFonts w:ascii="Arial" w:hAnsi="Arial" w:cs="Arial"/>
          <w:lang w:val="en-US"/>
        </w:rPr>
        <w:t>ë</w:t>
      </w:r>
      <w:r w:rsidR="00C977EE" w:rsidRPr="00481954">
        <w:rPr>
          <w:rFonts w:ascii="Arial" w:hAnsi="Arial" w:cs="Arial"/>
          <w:lang w:val="en-US"/>
        </w:rPr>
        <w:t>:</w:t>
      </w:r>
    </w:p>
    <w:p w14:paraId="0F40C735" w14:textId="77777777" w:rsidR="007D115F" w:rsidRPr="00481954" w:rsidRDefault="00761D5B" w:rsidP="007D115F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>r Malin e Zi</w:t>
      </w:r>
      <w:r w:rsidR="00C977EE" w:rsidRPr="00481954">
        <w:rPr>
          <w:rFonts w:ascii="Arial" w:hAnsi="Arial" w:cs="Arial"/>
          <w:lang w:val="en-US"/>
        </w:rPr>
        <w:t xml:space="preserve">: </w:t>
      </w:r>
      <w:r w:rsidR="007D115F" w:rsidRPr="00481954">
        <w:rPr>
          <w:rFonts w:ascii="Arial" w:hAnsi="Arial" w:cs="Arial"/>
          <w:lang w:val="en-US"/>
        </w:rPr>
        <w:t>Marko Đelović, Caritas</w:t>
      </w:r>
      <w:r>
        <w:rPr>
          <w:rFonts w:ascii="Arial" w:hAnsi="Arial" w:cs="Arial"/>
          <w:lang w:val="en-US"/>
        </w:rPr>
        <w:t xml:space="preserve"> </w:t>
      </w:r>
      <w:r w:rsidR="00A0671F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Arqidioqez</w:t>
      </w:r>
      <w:r w:rsidR="00A0671F">
        <w:rPr>
          <w:rFonts w:ascii="Arial" w:hAnsi="Arial" w:cs="Arial"/>
          <w:lang w:val="en-US"/>
        </w:rPr>
        <w:t>ë</w:t>
      </w:r>
      <w:r>
        <w:rPr>
          <w:rFonts w:ascii="Arial" w:hAnsi="Arial" w:cs="Arial"/>
          <w:lang w:val="en-US"/>
        </w:rPr>
        <w:t xml:space="preserve">s </w:t>
      </w:r>
      <w:r w:rsidR="00C977EE" w:rsidRPr="00481954">
        <w:rPr>
          <w:rFonts w:ascii="Arial" w:hAnsi="Arial" w:cs="Arial"/>
          <w:lang w:val="en-US"/>
        </w:rPr>
        <w:t>Bar</w:t>
      </w:r>
    </w:p>
    <w:p w14:paraId="43270828" w14:textId="77777777" w:rsidR="007D115F" w:rsidRPr="006B48BB" w:rsidRDefault="007D115F" w:rsidP="007D115F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6B48BB">
        <w:rPr>
          <w:rFonts w:ascii="Arial" w:hAnsi="Arial" w:cs="Arial"/>
          <w:lang w:val="de-DE"/>
        </w:rPr>
        <w:t xml:space="preserve">E-mail: </w:t>
      </w:r>
      <w:hyperlink r:id="rId8" w:history="1">
        <w:r w:rsidRPr="006B48BB">
          <w:rPr>
            <w:rStyle w:val="Hyperlink"/>
            <w:rFonts w:ascii="Arial" w:hAnsi="Arial" w:cs="Arial"/>
            <w:lang w:val="de-DE"/>
          </w:rPr>
          <w:t>marko.djelovic@gmail.com</w:t>
        </w:r>
      </w:hyperlink>
    </w:p>
    <w:p w14:paraId="4B70C072" w14:textId="77777777" w:rsidR="007D115F" w:rsidRPr="002F07E7" w:rsidRDefault="00761D5B" w:rsidP="007D115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F07E7">
        <w:rPr>
          <w:rFonts w:ascii="Arial" w:hAnsi="Arial" w:cs="Arial"/>
          <w:lang w:val="en-US"/>
        </w:rPr>
        <w:t>Num</w:t>
      </w:r>
      <w:r w:rsidR="00A0671F" w:rsidRPr="002F07E7">
        <w:rPr>
          <w:rFonts w:ascii="Arial" w:hAnsi="Arial" w:cs="Arial"/>
          <w:lang w:val="en-US"/>
        </w:rPr>
        <w:t>ë</w:t>
      </w:r>
      <w:r w:rsidRPr="002F07E7">
        <w:rPr>
          <w:rFonts w:ascii="Arial" w:hAnsi="Arial" w:cs="Arial"/>
          <w:lang w:val="en-US"/>
        </w:rPr>
        <w:t>r telefoni</w:t>
      </w:r>
      <w:r w:rsidR="007D115F" w:rsidRPr="002F07E7">
        <w:rPr>
          <w:rFonts w:ascii="Arial" w:hAnsi="Arial" w:cs="Arial"/>
          <w:lang w:val="en-US"/>
        </w:rPr>
        <w:t>:</w:t>
      </w:r>
    </w:p>
    <w:p w14:paraId="76DAE6A4" w14:textId="77777777" w:rsidR="002F07E7" w:rsidRPr="002F07E7" w:rsidRDefault="002F07E7" w:rsidP="007D115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F93AE0E" w14:textId="43F4F5F7" w:rsidR="00C977EE" w:rsidRDefault="00A0671F" w:rsidP="007D115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F07E7">
        <w:rPr>
          <w:rFonts w:ascii="Arial" w:hAnsi="Arial" w:cs="Arial"/>
          <w:lang w:val="en-US"/>
        </w:rPr>
        <w:t>Për Shqipërinë</w:t>
      </w:r>
      <w:r w:rsidR="00C977EE" w:rsidRPr="002F07E7">
        <w:rPr>
          <w:rFonts w:ascii="Arial" w:hAnsi="Arial" w:cs="Arial"/>
          <w:lang w:val="en-US"/>
        </w:rPr>
        <w:t>:</w:t>
      </w:r>
      <w:r w:rsidR="002F07E7">
        <w:rPr>
          <w:rFonts w:ascii="Arial" w:hAnsi="Arial" w:cs="Arial"/>
          <w:lang w:val="en-US"/>
        </w:rPr>
        <w:t xml:space="preserve"> Joana Luka</w:t>
      </w:r>
    </w:p>
    <w:p w14:paraId="278CD4C1" w14:textId="78473629" w:rsidR="002F07E7" w:rsidRDefault="002F07E7" w:rsidP="007D115F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hyperlink r:id="rId9" w:history="1">
        <w:r w:rsidRPr="0093756A">
          <w:rPr>
            <w:rStyle w:val="Hyperlink"/>
            <w:rFonts w:ascii="Arial" w:hAnsi="Arial" w:cs="Arial"/>
            <w:lang w:val="en-US"/>
          </w:rPr>
          <w:t>j.luka@caritasalbania.org</w:t>
        </w:r>
      </w:hyperlink>
      <w:r>
        <w:rPr>
          <w:rFonts w:ascii="Arial" w:hAnsi="Arial" w:cs="Arial"/>
          <w:lang w:val="en-US"/>
        </w:rPr>
        <w:t xml:space="preserve"> </w:t>
      </w:r>
    </w:p>
    <w:p w14:paraId="5EF5C737" w14:textId="036831AA" w:rsidR="002F07E7" w:rsidRPr="00481954" w:rsidRDefault="002F07E7" w:rsidP="007D115F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Numer telefoni: +355697041311</w:t>
      </w:r>
    </w:p>
    <w:sectPr w:rsidR="002F07E7" w:rsidRPr="00481954" w:rsidSect="00F07A7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07F1" w14:textId="77777777" w:rsidR="000A04F2" w:rsidRDefault="000A04F2" w:rsidP="00177B40">
      <w:pPr>
        <w:spacing w:after="0" w:line="240" w:lineRule="auto"/>
      </w:pPr>
      <w:r>
        <w:separator/>
      </w:r>
    </w:p>
  </w:endnote>
  <w:endnote w:type="continuationSeparator" w:id="0">
    <w:p w14:paraId="51BB6C78" w14:textId="77777777" w:rsidR="000A04F2" w:rsidRDefault="000A04F2" w:rsidP="0017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F8F" w14:textId="06B337E2" w:rsidR="00177B40" w:rsidRDefault="002F07E7">
    <w:pPr>
      <w:pStyle w:val="Footer"/>
    </w:pPr>
    <w:r>
      <w:rPr>
        <w:noProof/>
      </w:rPr>
      <w:drawing>
        <wp:inline distT="0" distB="0" distL="0" distR="0" wp14:anchorId="1A9C9317" wp14:editId="5D9CEABB">
          <wp:extent cx="1399430" cy="440041"/>
          <wp:effectExtent l="0" t="0" r="0" b="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042" cy="45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8BB">
      <w:rPr>
        <w:noProof/>
        <w:lang w:val="en-US"/>
      </w:rPr>
      <w:t xml:space="preserve">  </w:t>
    </w:r>
    <w:r>
      <w:rPr>
        <w:noProof/>
        <w:lang w:val="en-US"/>
      </w:rPr>
      <w:t xml:space="preserve">  </w:t>
    </w:r>
    <w:r>
      <w:rPr>
        <w:noProof/>
        <w:lang w:val="en-US"/>
      </w:rPr>
      <w:tab/>
    </w:r>
    <w:r>
      <w:rPr>
        <w:noProof/>
        <w:lang w:val="en-US"/>
      </w:rPr>
      <w:tab/>
    </w:r>
    <w:r w:rsidR="006B48BB">
      <w:rPr>
        <w:noProof/>
        <w:lang w:val="en-US"/>
      </w:rPr>
      <w:t xml:space="preserve">     </w:t>
    </w:r>
    <w:r>
      <w:rPr>
        <w:noProof/>
      </w:rPr>
      <w:drawing>
        <wp:inline distT="0" distB="0" distL="0" distR="0" wp14:anchorId="240F1BCE" wp14:editId="417C995F">
          <wp:extent cx="771298" cy="584835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07" cy="59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7696" w14:textId="77777777" w:rsidR="000A04F2" w:rsidRDefault="000A04F2" w:rsidP="00177B40">
      <w:pPr>
        <w:spacing w:after="0" w:line="240" w:lineRule="auto"/>
      </w:pPr>
      <w:r>
        <w:separator/>
      </w:r>
    </w:p>
  </w:footnote>
  <w:footnote w:type="continuationSeparator" w:id="0">
    <w:p w14:paraId="02289026" w14:textId="77777777" w:rsidR="000A04F2" w:rsidRDefault="000A04F2" w:rsidP="0017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B7E3" w14:textId="77777777" w:rsidR="00177B40" w:rsidRDefault="00177B40">
    <w:pPr>
      <w:pStyle w:val="Header"/>
    </w:pPr>
    <w:r>
      <w:rPr>
        <w:noProof/>
        <w:lang w:val="en-US"/>
      </w:rPr>
      <w:drawing>
        <wp:inline distT="0" distB="0" distL="0" distR="0" wp14:anchorId="22A9A373" wp14:editId="60F02B92">
          <wp:extent cx="17926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48BB">
      <w:rPr>
        <w:noProof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78C4741A" wp14:editId="23A6F126">
          <wp:extent cx="1438910" cy="57277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48BB">
      <w:rPr>
        <w:noProof/>
        <w:lang w:val="en-US"/>
      </w:rPr>
      <w:t xml:space="preserve">       </w:t>
    </w:r>
    <w:r>
      <w:rPr>
        <w:noProof/>
        <w:lang w:val="en-US"/>
      </w:rPr>
      <w:drawing>
        <wp:inline distT="0" distB="0" distL="0" distR="0" wp14:anchorId="567E0144" wp14:editId="3B036BF7">
          <wp:extent cx="2225040" cy="4572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2B8"/>
    <w:multiLevelType w:val="hybridMultilevel"/>
    <w:tmpl w:val="DB8879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1ABC"/>
    <w:multiLevelType w:val="hybridMultilevel"/>
    <w:tmpl w:val="AC608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2879"/>
    <w:multiLevelType w:val="hybridMultilevel"/>
    <w:tmpl w:val="CF242260"/>
    <w:lvl w:ilvl="0" w:tplc="ACD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3288"/>
    <w:multiLevelType w:val="hybridMultilevel"/>
    <w:tmpl w:val="BF0225C0"/>
    <w:lvl w:ilvl="0" w:tplc="78609E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16FE"/>
    <w:multiLevelType w:val="hybridMultilevel"/>
    <w:tmpl w:val="C9EE2A50"/>
    <w:lvl w:ilvl="0" w:tplc="D528D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1A85"/>
    <w:multiLevelType w:val="hybridMultilevel"/>
    <w:tmpl w:val="4F782BB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B5F34"/>
    <w:multiLevelType w:val="hybridMultilevel"/>
    <w:tmpl w:val="53C07B42"/>
    <w:lvl w:ilvl="0" w:tplc="D528D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29128">
    <w:abstractNumId w:val="2"/>
  </w:num>
  <w:num w:numId="2" w16cid:durableId="1646273918">
    <w:abstractNumId w:val="5"/>
  </w:num>
  <w:num w:numId="3" w16cid:durableId="978997128">
    <w:abstractNumId w:val="1"/>
  </w:num>
  <w:num w:numId="4" w16cid:durableId="1957636062">
    <w:abstractNumId w:val="0"/>
  </w:num>
  <w:num w:numId="5" w16cid:durableId="1244607322">
    <w:abstractNumId w:val="3"/>
  </w:num>
  <w:num w:numId="6" w16cid:durableId="1324165129">
    <w:abstractNumId w:val="4"/>
  </w:num>
  <w:num w:numId="7" w16cid:durableId="142695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BF"/>
    <w:rsid w:val="000A04F2"/>
    <w:rsid w:val="00177B40"/>
    <w:rsid w:val="00250C19"/>
    <w:rsid w:val="00263FFC"/>
    <w:rsid w:val="00267757"/>
    <w:rsid w:val="002F07E7"/>
    <w:rsid w:val="00340097"/>
    <w:rsid w:val="00481954"/>
    <w:rsid w:val="00507D90"/>
    <w:rsid w:val="005131D7"/>
    <w:rsid w:val="005C6967"/>
    <w:rsid w:val="005F7364"/>
    <w:rsid w:val="0069500F"/>
    <w:rsid w:val="006B48BB"/>
    <w:rsid w:val="00717863"/>
    <w:rsid w:val="0073145A"/>
    <w:rsid w:val="0073793C"/>
    <w:rsid w:val="00761D5B"/>
    <w:rsid w:val="00772F62"/>
    <w:rsid w:val="007D115F"/>
    <w:rsid w:val="007D5A31"/>
    <w:rsid w:val="00844AB6"/>
    <w:rsid w:val="0087336A"/>
    <w:rsid w:val="008E0A35"/>
    <w:rsid w:val="00A0671F"/>
    <w:rsid w:val="00A26DF4"/>
    <w:rsid w:val="00A721BF"/>
    <w:rsid w:val="00AC0602"/>
    <w:rsid w:val="00AC75A7"/>
    <w:rsid w:val="00BA7CE1"/>
    <w:rsid w:val="00C648DD"/>
    <w:rsid w:val="00C977EE"/>
    <w:rsid w:val="00CA2510"/>
    <w:rsid w:val="00CA766F"/>
    <w:rsid w:val="00D75D6F"/>
    <w:rsid w:val="00DC63A6"/>
    <w:rsid w:val="00E11EC7"/>
    <w:rsid w:val="00E82A3F"/>
    <w:rsid w:val="00EA42F4"/>
    <w:rsid w:val="00ED0C90"/>
    <w:rsid w:val="00EF17C4"/>
    <w:rsid w:val="00F07A73"/>
    <w:rsid w:val="00F34C6C"/>
    <w:rsid w:val="00F447D2"/>
    <w:rsid w:val="00FA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E8ACE"/>
  <w15:docId w15:val="{5FA5CF66-4F6D-46CE-8C17-AC3F638F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40"/>
    <w:rPr>
      <w:lang w:val="en-GB"/>
    </w:rPr>
  </w:style>
  <w:style w:type="paragraph" w:styleId="NoSpacing">
    <w:name w:val="No Spacing"/>
    <w:link w:val="NoSpacingChar"/>
    <w:uiPriority w:val="1"/>
    <w:qFormat/>
    <w:rsid w:val="00177B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7B40"/>
  </w:style>
  <w:style w:type="paragraph" w:styleId="ListParagraph">
    <w:name w:val="List Paragraph"/>
    <w:basedOn w:val="Normal"/>
    <w:uiPriority w:val="34"/>
    <w:qFormat/>
    <w:rsid w:val="00F447D2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rsid w:val="00EF17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4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djelovi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itasalbania@caritasalban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luka@caritasalbani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Joana Luka</cp:lastModifiedBy>
  <cp:revision>5</cp:revision>
  <dcterms:created xsi:type="dcterms:W3CDTF">2022-06-04T09:47:00Z</dcterms:created>
  <dcterms:modified xsi:type="dcterms:W3CDTF">2022-06-06T12:13:00Z</dcterms:modified>
</cp:coreProperties>
</file>