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0B2F" w14:textId="77777777" w:rsidR="00A4711E" w:rsidRPr="0068322B" w:rsidRDefault="00A4711E"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290A5382" w14:textId="77777777" w:rsidR="00A4711E" w:rsidRPr="00351003" w:rsidRDefault="00A4711E" w:rsidP="00A4711E">
      <w:pPr>
        <w:pBdr>
          <w:top w:val="single" w:sz="4" w:space="1" w:color="auto"/>
          <w:left w:val="single" w:sz="4" w:space="4" w:color="auto"/>
          <w:bottom w:val="single" w:sz="4" w:space="1" w:color="auto"/>
          <w:right w:val="single" w:sz="4" w:space="4" w:color="auto"/>
        </w:pBdr>
        <w:spacing w:before="240"/>
        <w:jc w:val="center"/>
        <w:rPr>
          <w:rFonts w:ascii="Times New Roman" w:eastAsia="Calibri" w:hAnsi="Times New Roman" w:cs="Times New Roman"/>
          <w:b/>
          <w:caps/>
          <w:sz w:val="28"/>
          <w:szCs w:val="28"/>
          <w:lang w:val="en-US"/>
        </w:rPr>
      </w:pPr>
      <w:r w:rsidRPr="00351003">
        <w:rPr>
          <w:rFonts w:ascii="Times New Roman" w:eastAsia="Calibri" w:hAnsi="Times New Roman" w:cs="Times New Roman"/>
          <w:b/>
          <w:caps/>
          <w:sz w:val="28"/>
          <w:szCs w:val="28"/>
          <w:lang w:val="en-US"/>
        </w:rPr>
        <w:t>Terms of Reference</w:t>
      </w:r>
    </w:p>
    <w:p w14:paraId="0C325BED" w14:textId="5D12332C" w:rsidR="00A4711E" w:rsidRPr="00351003" w:rsidRDefault="00A4711E" w:rsidP="00A4711E">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Cs w:val="0"/>
          <w:sz w:val="28"/>
          <w:szCs w:val="28"/>
          <w:lang w:val="en-US"/>
        </w:rPr>
      </w:pPr>
      <w:r w:rsidRPr="00351003">
        <w:rPr>
          <w:rFonts w:ascii="Times New Roman" w:eastAsia="Calibri" w:hAnsi="Times New Roman" w:cs="Times New Roman"/>
          <w:bCs w:val="0"/>
          <w:sz w:val="28"/>
          <w:szCs w:val="28"/>
          <w:lang w:val="en-US"/>
        </w:rPr>
        <w:t>for external evaluation of the project of Caritas Albania</w:t>
      </w:r>
      <w:r w:rsidR="009512E0" w:rsidRPr="00351003">
        <w:rPr>
          <w:rFonts w:ascii="Times New Roman" w:eastAsia="Calibri" w:hAnsi="Times New Roman" w:cs="Times New Roman"/>
          <w:bCs w:val="0"/>
          <w:sz w:val="28"/>
          <w:szCs w:val="28"/>
          <w:lang w:val="en-US"/>
        </w:rPr>
        <w:t>:</w:t>
      </w:r>
    </w:p>
    <w:p w14:paraId="1E421A05" w14:textId="5703DB32" w:rsidR="009512E0" w:rsidRPr="00351003" w:rsidRDefault="009512E0" w:rsidP="00A4711E">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bCs w:val="0"/>
          <w:i/>
          <w:iCs w:val="0"/>
          <w:sz w:val="28"/>
          <w:szCs w:val="28"/>
          <w:lang w:val="en-US"/>
        </w:rPr>
      </w:pPr>
      <w:r w:rsidRPr="00351003">
        <w:rPr>
          <w:rFonts w:ascii="Times New Roman" w:hAnsi="Times New Roman" w:cs="Times New Roman"/>
          <w:b/>
          <w:bCs w:val="0"/>
          <w:i/>
          <w:iCs w:val="0"/>
          <w:sz w:val="28"/>
          <w:szCs w:val="28"/>
        </w:rPr>
        <w:t>“Relief and recovery for earthquake-affected people in Albania”.</w:t>
      </w:r>
    </w:p>
    <w:p w14:paraId="6C72914B" w14:textId="77777777" w:rsidR="00A4711E" w:rsidRPr="0068322B" w:rsidRDefault="00A4711E"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4D59D1F7" w14:textId="082D98C8" w:rsidR="00371E7D" w:rsidRPr="0068322B" w:rsidRDefault="009512E0"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TITLE</w:t>
      </w:r>
    </w:p>
    <w:p w14:paraId="2BF72640" w14:textId="77777777" w:rsidR="009512E0" w:rsidRPr="0068322B" w:rsidRDefault="009512E0" w:rsidP="00EE1FC6">
      <w:pPr>
        <w:spacing w:before="120" w:after="120" w:line="276" w:lineRule="auto"/>
        <w:jc w:val="both"/>
        <w:rPr>
          <w:rFonts w:ascii="Times New Roman" w:eastAsiaTheme="minorHAnsi" w:hAnsi="Times New Roman" w:cs="Times New Roman"/>
          <w:bCs w:val="0"/>
          <w:iCs w:val="0"/>
          <w:sz w:val="24"/>
          <w:szCs w:val="24"/>
        </w:rPr>
      </w:pPr>
      <w:r w:rsidRPr="0068322B">
        <w:rPr>
          <w:rFonts w:ascii="Times New Roman" w:eastAsiaTheme="minorHAnsi" w:hAnsi="Times New Roman" w:cs="Times New Roman"/>
          <w:bCs w:val="0"/>
          <w:iCs w:val="0"/>
          <w:sz w:val="24"/>
          <w:szCs w:val="24"/>
        </w:rPr>
        <w:t xml:space="preserve">Caritas Albania - </w:t>
      </w:r>
      <w:r w:rsidRPr="0068322B">
        <w:rPr>
          <w:rFonts w:ascii="Times New Roman" w:eastAsia="Calibri" w:hAnsi="Times New Roman" w:cs="Times New Roman"/>
          <w:bCs w:val="0"/>
          <w:sz w:val="24"/>
          <w:szCs w:val="24"/>
          <w:lang w:val="en-US"/>
        </w:rPr>
        <w:t>CE ERM 01 / 2020 AL</w:t>
      </w:r>
      <w:r w:rsidRPr="0068322B">
        <w:rPr>
          <w:rFonts w:ascii="Times New Roman" w:eastAsiaTheme="minorHAnsi" w:hAnsi="Times New Roman" w:cs="Times New Roman"/>
          <w:bCs w:val="0"/>
          <w:iCs w:val="0"/>
          <w:sz w:val="24"/>
          <w:szCs w:val="24"/>
        </w:rPr>
        <w:t xml:space="preserve"> /Albania/ final external evaluation earthquake of November 2019. </w:t>
      </w:r>
    </w:p>
    <w:p w14:paraId="039CC5D0" w14:textId="47D55865" w:rsidR="009512E0" w:rsidRPr="00351003" w:rsidRDefault="009512E0" w:rsidP="00EE1FC6">
      <w:pPr>
        <w:spacing w:before="120" w:after="120" w:line="276" w:lineRule="auto"/>
        <w:jc w:val="both"/>
        <w:rPr>
          <w:rFonts w:ascii="Times New Roman" w:eastAsiaTheme="minorHAnsi" w:hAnsi="Times New Roman" w:cs="Times New Roman"/>
          <w:bCs w:val="0"/>
          <w:iCs w:val="0"/>
          <w:sz w:val="24"/>
          <w:szCs w:val="24"/>
        </w:rPr>
      </w:pPr>
      <w:r w:rsidRPr="0068322B">
        <w:rPr>
          <w:rFonts w:ascii="Times New Roman" w:eastAsia="Calibri" w:hAnsi="Times New Roman" w:cs="Times New Roman"/>
          <w:bCs w:val="0"/>
          <w:sz w:val="24"/>
          <w:szCs w:val="24"/>
          <w:lang w:val="en-US"/>
        </w:rPr>
        <w:t>Project duration: 01.02. 2020 - 31. 01.2021 with extension until 30.06.2022</w:t>
      </w:r>
    </w:p>
    <w:p w14:paraId="46636840" w14:textId="77777777" w:rsidR="00351003" w:rsidRDefault="00351003"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5D1F51DD" w14:textId="39532947" w:rsidR="00371E7D" w:rsidRPr="0068322B" w:rsidRDefault="006F7924"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BACKGROUND</w:t>
      </w:r>
    </w:p>
    <w:p w14:paraId="79D873EC" w14:textId="0A4E31BC" w:rsidR="009512E0" w:rsidRPr="0068322B" w:rsidRDefault="009512E0" w:rsidP="009512E0">
      <w:pPr>
        <w:jc w:val="both"/>
        <w:rPr>
          <w:rFonts w:ascii="Times New Roman" w:hAnsi="Times New Roman" w:cs="Times New Roman"/>
          <w:sz w:val="24"/>
          <w:szCs w:val="24"/>
        </w:rPr>
      </w:pPr>
      <w:r w:rsidRPr="0068322B">
        <w:rPr>
          <w:rFonts w:ascii="Times New Roman" w:hAnsi="Times New Roman" w:cs="Times New Roman"/>
          <w:sz w:val="24"/>
          <w:szCs w:val="24"/>
        </w:rPr>
        <w:t xml:space="preserve">On 26 November 2019, a 6.4-magnitude earthquake struck Albania shortly before 4 am local time, followed by hundreds of aftershocks of varying severity. The epicentre of the major earthquake was close to Durrës, the second largest city in Albania, and just few kilometres from Tirana, the capital city. 51 people have died and more than 900 were injured in 10 Albanian municipalities. The two locations with the highest number of victims were the city of Durrës and the village of </w:t>
      </w:r>
      <w:proofErr w:type="spellStart"/>
      <w:r w:rsidRPr="0068322B">
        <w:rPr>
          <w:rFonts w:ascii="Times New Roman" w:hAnsi="Times New Roman" w:cs="Times New Roman"/>
          <w:sz w:val="24"/>
          <w:szCs w:val="24"/>
        </w:rPr>
        <w:t>Thumanë</w:t>
      </w:r>
      <w:proofErr w:type="spellEnd"/>
      <w:r w:rsidRPr="0068322B">
        <w:rPr>
          <w:rFonts w:ascii="Times New Roman" w:hAnsi="Times New Roman" w:cs="Times New Roman"/>
          <w:sz w:val="24"/>
          <w:szCs w:val="24"/>
        </w:rPr>
        <w:t>.</w:t>
      </w:r>
    </w:p>
    <w:p w14:paraId="6C16496F"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This project is a continuation of the first phase of the Albania National Rapid Response Appeal (RRA)</w:t>
      </w:r>
    </w:p>
    <w:p w14:paraId="1AE0E956" w14:textId="77777777" w:rsidR="009512E0" w:rsidRPr="0068322B" w:rsidRDefault="009512E0" w:rsidP="009512E0">
      <w:pPr>
        <w:tabs>
          <w:tab w:val="left" w:pos="284"/>
          <w:tab w:val="left" w:pos="340"/>
          <w:tab w:val="left" w:pos="397"/>
          <w:tab w:val="left" w:pos="454"/>
        </w:tabs>
        <w:ind w:right="85"/>
        <w:jc w:val="both"/>
        <w:rPr>
          <w:rFonts w:ascii="Times New Roman" w:hAnsi="Times New Roman" w:cs="Times New Roman"/>
          <w:b/>
          <w:sz w:val="24"/>
          <w:szCs w:val="24"/>
        </w:rPr>
      </w:pPr>
    </w:p>
    <w:p w14:paraId="71B4514E" w14:textId="6338F376" w:rsidR="009512E0" w:rsidRPr="0068322B" w:rsidRDefault="009512E0" w:rsidP="009512E0">
      <w:pPr>
        <w:tabs>
          <w:tab w:val="left" w:pos="284"/>
          <w:tab w:val="left" w:pos="340"/>
          <w:tab w:val="left" w:pos="397"/>
          <w:tab w:val="left" w:pos="454"/>
        </w:tabs>
        <w:ind w:right="85"/>
        <w:jc w:val="both"/>
        <w:rPr>
          <w:rFonts w:ascii="Times New Roman" w:hAnsi="Times New Roman" w:cs="Times New Roman"/>
          <w:b/>
          <w:sz w:val="24"/>
          <w:szCs w:val="24"/>
        </w:rPr>
      </w:pPr>
      <w:r w:rsidRPr="0068322B">
        <w:rPr>
          <w:rFonts w:ascii="Times New Roman" w:hAnsi="Times New Roman" w:cs="Times New Roman"/>
          <w:b/>
          <w:sz w:val="24"/>
          <w:szCs w:val="24"/>
        </w:rPr>
        <w:t>Overall Objective: The project contributes to meet the immediate and recovery needs of earthquake affected people in Albania.</w:t>
      </w:r>
    </w:p>
    <w:p w14:paraId="2DA023AF" w14:textId="77777777" w:rsidR="009512E0" w:rsidRPr="0068322B" w:rsidRDefault="009512E0" w:rsidP="009512E0">
      <w:pPr>
        <w:tabs>
          <w:tab w:val="left" w:pos="284"/>
          <w:tab w:val="left" w:pos="340"/>
          <w:tab w:val="left" w:pos="397"/>
          <w:tab w:val="left" w:pos="454"/>
        </w:tabs>
        <w:ind w:right="85"/>
        <w:rPr>
          <w:rFonts w:ascii="Times New Roman" w:hAnsi="Times New Roman" w:cs="Times New Roman"/>
          <w:sz w:val="24"/>
          <w:szCs w:val="24"/>
        </w:rPr>
      </w:pPr>
    </w:p>
    <w:p w14:paraId="7385BE46" w14:textId="77777777" w:rsidR="009512E0" w:rsidRPr="0068322B" w:rsidRDefault="009512E0" w:rsidP="009512E0">
      <w:pPr>
        <w:tabs>
          <w:tab w:val="left" w:pos="284"/>
          <w:tab w:val="left" w:pos="340"/>
          <w:tab w:val="left" w:pos="397"/>
          <w:tab w:val="left" w:pos="454"/>
        </w:tabs>
        <w:ind w:right="85"/>
        <w:rPr>
          <w:rFonts w:ascii="Times New Roman" w:hAnsi="Times New Roman" w:cs="Times New Roman"/>
          <w:sz w:val="24"/>
          <w:szCs w:val="24"/>
        </w:rPr>
      </w:pPr>
      <w:r w:rsidRPr="0068322B">
        <w:rPr>
          <w:rFonts w:ascii="Times New Roman" w:hAnsi="Times New Roman" w:cs="Times New Roman"/>
          <w:sz w:val="24"/>
          <w:szCs w:val="24"/>
        </w:rPr>
        <w:t xml:space="preserve">SO 1 - To improve living conditions of 6.500 people in the target areas and strengthen their resilience. </w:t>
      </w:r>
    </w:p>
    <w:p w14:paraId="6CE16B21"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SO 2 - To increase organizational capacity of Caritas Albania.</w:t>
      </w:r>
    </w:p>
    <w:p w14:paraId="1ED7B9D1" w14:textId="77777777" w:rsidR="009512E0" w:rsidRPr="0068322B" w:rsidRDefault="009512E0" w:rsidP="009512E0">
      <w:pPr>
        <w:tabs>
          <w:tab w:val="left" w:pos="426"/>
        </w:tabs>
        <w:jc w:val="both"/>
        <w:rPr>
          <w:rFonts w:ascii="Times New Roman" w:hAnsi="Times New Roman" w:cs="Times New Roman"/>
          <w:b/>
          <w:bCs w:val="0"/>
          <w:sz w:val="24"/>
          <w:szCs w:val="24"/>
        </w:rPr>
      </w:pPr>
    </w:p>
    <w:p w14:paraId="55003EE5" w14:textId="77777777" w:rsidR="009512E0" w:rsidRPr="0068322B" w:rsidRDefault="009512E0" w:rsidP="009512E0">
      <w:pPr>
        <w:tabs>
          <w:tab w:val="left" w:pos="284"/>
          <w:tab w:val="left" w:pos="340"/>
          <w:tab w:val="left" w:pos="397"/>
          <w:tab w:val="left" w:pos="454"/>
        </w:tabs>
        <w:spacing w:line="360" w:lineRule="auto"/>
        <w:ind w:right="85"/>
        <w:rPr>
          <w:rFonts w:ascii="Times New Roman" w:hAnsi="Times New Roman" w:cs="Times New Roman"/>
          <w:b/>
          <w:bCs w:val="0"/>
          <w:sz w:val="24"/>
          <w:szCs w:val="24"/>
        </w:rPr>
      </w:pPr>
      <w:r w:rsidRPr="0068322B">
        <w:rPr>
          <w:rFonts w:ascii="Times New Roman" w:hAnsi="Times New Roman" w:cs="Times New Roman"/>
          <w:b/>
          <w:sz w:val="24"/>
          <w:szCs w:val="24"/>
        </w:rPr>
        <w:t>Result 1 – Support communities affected by the earthquake A1</w:t>
      </w:r>
    </w:p>
    <w:p w14:paraId="0579CB56"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A 1.1 - Activation of the Community Services</w:t>
      </w:r>
    </w:p>
    <w:p w14:paraId="2C7A4430"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 xml:space="preserve">A 1.2 - Psychosocial support and </w:t>
      </w:r>
    </w:p>
    <w:p w14:paraId="6996A3C7"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A 1.3 - DRR programme in the local communities</w:t>
      </w:r>
    </w:p>
    <w:p w14:paraId="5315E7ED" w14:textId="77777777" w:rsidR="009512E0" w:rsidRPr="0068322B" w:rsidRDefault="009512E0" w:rsidP="009512E0">
      <w:pPr>
        <w:tabs>
          <w:tab w:val="left" w:pos="426"/>
        </w:tabs>
        <w:jc w:val="both"/>
        <w:rPr>
          <w:rFonts w:ascii="Times New Roman" w:hAnsi="Times New Roman" w:cs="Times New Roman"/>
          <w:sz w:val="24"/>
          <w:szCs w:val="24"/>
        </w:rPr>
      </w:pPr>
    </w:p>
    <w:p w14:paraId="67365E2D" w14:textId="77777777" w:rsidR="009512E0" w:rsidRPr="0068322B" w:rsidRDefault="009512E0" w:rsidP="009512E0">
      <w:pPr>
        <w:tabs>
          <w:tab w:val="left" w:pos="284"/>
          <w:tab w:val="left" w:pos="340"/>
          <w:tab w:val="left" w:pos="397"/>
          <w:tab w:val="left" w:pos="454"/>
        </w:tabs>
        <w:spacing w:line="360" w:lineRule="auto"/>
        <w:ind w:right="85"/>
        <w:rPr>
          <w:rFonts w:ascii="Times New Roman" w:hAnsi="Times New Roman" w:cs="Times New Roman"/>
          <w:sz w:val="24"/>
          <w:szCs w:val="24"/>
        </w:rPr>
      </w:pPr>
      <w:r w:rsidRPr="0068322B">
        <w:rPr>
          <w:rFonts w:ascii="Times New Roman" w:hAnsi="Times New Roman" w:cs="Times New Roman"/>
          <w:b/>
          <w:sz w:val="24"/>
          <w:szCs w:val="24"/>
        </w:rPr>
        <w:t>Result 2 – Support households, families and individuals affected by the earthquake A2</w:t>
      </w:r>
    </w:p>
    <w:p w14:paraId="2BC7E108"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A 2.1 - Housing programme</w:t>
      </w:r>
    </w:p>
    <w:p w14:paraId="2E10ACF9" w14:textId="77777777" w:rsidR="009512E0" w:rsidRPr="0068322B" w:rsidRDefault="009512E0" w:rsidP="009512E0">
      <w:pPr>
        <w:tabs>
          <w:tab w:val="left" w:pos="426"/>
        </w:tabs>
        <w:jc w:val="both"/>
        <w:rPr>
          <w:rFonts w:ascii="Times New Roman" w:hAnsi="Times New Roman" w:cs="Times New Roman"/>
          <w:sz w:val="24"/>
          <w:szCs w:val="24"/>
        </w:rPr>
      </w:pPr>
      <w:r w:rsidRPr="0068322B">
        <w:rPr>
          <w:rFonts w:ascii="Times New Roman" w:hAnsi="Times New Roman" w:cs="Times New Roman"/>
          <w:sz w:val="24"/>
          <w:szCs w:val="24"/>
        </w:rPr>
        <w:t>A 2.2 - Multipurpose cash programme</w:t>
      </w:r>
    </w:p>
    <w:p w14:paraId="171DF949" w14:textId="77777777" w:rsidR="009512E0" w:rsidRPr="0068322B" w:rsidRDefault="009512E0" w:rsidP="009512E0">
      <w:pPr>
        <w:jc w:val="both"/>
        <w:rPr>
          <w:rFonts w:ascii="Times New Roman" w:hAnsi="Times New Roman" w:cs="Times New Roman"/>
          <w:b/>
          <w:sz w:val="24"/>
          <w:szCs w:val="24"/>
        </w:rPr>
      </w:pPr>
    </w:p>
    <w:p w14:paraId="2BDEBEF1" w14:textId="7DA94E97" w:rsidR="009512E0" w:rsidRPr="0068322B" w:rsidRDefault="009512E0" w:rsidP="009512E0">
      <w:pPr>
        <w:jc w:val="both"/>
        <w:rPr>
          <w:rFonts w:ascii="Times New Roman" w:hAnsi="Times New Roman" w:cs="Times New Roman"/>
          <w:b/>
          <w:sz w:val="24"/>
          <w:szCs w:val="24"/>
        </w:rPr>
      </w:pPr>
      <w:r w:rsidRPr="0068322B">
        <w:rPr>
          <w:rFonts w:ascii="Times New Roman" w:hAnsi="Times New Roman" w:cs="Times New Roman"/>
          <w:b/>
          <w:sz w:val="24"/>
          <w:szCs w:val="24"/>
        </w:rPr>
        <w:t>SO3: Organisational development of Caritas Albania in managing Emergency response.</w:t>
      </w:r>
    </w:p>
    <w:p w14:paraId="1B4FFFDD" w14:textId="77777777" w:rsidR="009512E0" w:rsidRPr="0068322B" w:rsidRDefault="009512E0" w:rsidP="009512E0">
      <w:pPr>
        <w:jc w:val="both"/>
        <w:rPr>
          <w:rFonts w:ascii="Times New Roman" w:hAnsi="Times New Roman" w:cs="Times New Roman"/>
          <w:b/>
          <w:sz w:val="24"/>
          <w:szCs w:val="24"/>
        </w:rPr>
      </w:pPr>
    </w:p>
    <w:p w14:paraId="671792BB" w14:textId="159DA937" w:rsidR="009512E0" w:rsidRPr="0068322B" w:rsidRDefault="009512E0" w:rsidP="009512E0">
      <w:pPr>
        <w:jc w:val="both"/>
        <w:rPr>
          <w:rFonts w:ascii="Times New Roman" w:hAnsi="Times New Roman" w:cs="Times New Roman"/>
          <w:bCs w:val="0"/>
          <w:sz w:val="24"/>
          <w:szCs w:val="24"/>
        </w:rPr>
      </w:pPr>
      <w:r w:rsidRPr="0068322B">
        <w:rPr>
          <w:rFonts w:ascii="Times New Roman" w:hAnsi="Times New Roman" w:cs="Times New Roman"/>
          <w:sz w:val="24"/>
          <w:szCs w:val="24"/>
        </w:rPr>
        <w:t>A 3.1 - Safeguarding and protection programme.</w:t>
      </w:r>
    </w:p>
    <w:p w14:paraId="0E64FAC9" w14:textId="77777777" w:rsidR="009512E0" w:rsidRPr="0068322B" w:rsidRDefault="009512E0" w:rsidP="009512E0">
      <w:pPr>
        <w:jc w:val="both"/>
        <w:rPr>
          <w:rFonts w:ascii="Times New Roman" w:hAnsi="Times New Roman" w:cs="Times New Roman"/>
          <w:bCs w:val="0"/>
          <w:sz w:val="24"/>
          <w:szCs w:val="24"/>
        </w:rPr>
      </w:pPr>
      <w:r w:rsidRPr="0068322B">
        <w:rPr>
          <w:rFonts w:ascii="Times New Roman" w:hAnsi="Times New Roman" w:cs="Times New Roman"/>
          <w:sz w:val="24"/>
          <w:szCs w:val="24"/>
        </w:rPr>
        <w:t>A 3.2 - Capacity building for national and diocesan Caritas</w:t>
      </w:r>
    </w:p>
    <w:p w14:paraId="52F5A53E" w14:textId="77777777" w:rsidR="009512E0" w:rsidRPr="0068322B" w:rsidRDefault="009512E0" w:rsidP="009512E0">
      <w:pPr>
        <w:jc w:val="both"/>
        <w:rPr>
          <w:rFonts w:ascii="Times New Roman" w:hAnsi="Times New Roman" w:cs="Times New Roman"/>
          <w:bCs w:val="0"/>
          <w:sz w:val="24"/>
          <w:szCs w:val="24"/>
        </w:rPr>
      </w:pPr>
      <w:r w:rsidRPr="0068322B">
        <w:rPr>
          <w:rFonts w:ascii="Times New Roman" w:hAnsi="Times New Roman" w:cs="Times New Roman"/>
          <w:sz w:val="24"/>
          <w:szCs w:val="24"/>
        </w:rPr>
        <w:t>A 3.3 - Permanent needs assessment</w:t>
      </w:r>
    </w:p>
    <w:p w14:paraId="0AF4B3CD" w14:textId="68A2836E" w:rsidR="009512E0" w:rsidRPr="0068322B" w:rsidRDefault="009512E0"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1BDB1F95" w14:textId="77777777" w:rsidR="006906FB" w:rsidRPr="0068322B" w:rsidRDefault="006906FB"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OBJECTIVES</w:t>
      </w:r>
    </w:p>
    <w:p w14:paraId="40576A13" w14:textId="77777777" w:rsidR="00137C6A" w:rsidRPr="0068322B" w:rsidRDefault="00137C6A" w:rsidP="00EE1FC6">
      <w:pPr>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The </w:t>
      </w:r>
      <w:r w:rsidR="00D17C6C" w:rsidRPr="0068322B">
        <w:rPr>
          <w:rFonts w:ascii="Times New Roman" w:hAnsi="Times New Roman" w:cs="Times New Roman"/>
          <w:sz w:val="24"/>
          <w:szCs w:val="24"/>
        </w:rPr>
        <w:t xml:space="preserve">final </w:t>
      </w:r>
      <w:r w:rsidRPr="0068322B">
        <w:rPr>
          <w:rFonts w:ascii="Times New Roman" w:hAnsi="Times New Roman" w:cs="Times New Roman"/>
          <w:sz w:val="24"/>
          <w:szCs w:val="24"/>
        </w:rPr>
        <w:t>evaluation</w:t>
      </w:r>
      <w:r w:rsidR="00D17C6C" w:rsidRPr="0068322B">
        <w:rPr>
          <w:rFonts w:ascii="Times New Roman" w:hAnsi="Times New Roman" w:cs="Times New Roman"/>
          <w:sz w:val="24"/>
          <w:szCs w:val="24"/>
        </w:rPr>
        <w:t xml:space="preserve"> will focus on the following key objectives: </w:t>
      </w:r>
      <w:r w:rsidR="00233F21" w:rsidRPr="0068322B">
        <w:rPr>
          <w:rFonts w:ascii="Times New Roman" w:hAnsi="Times New Roman" w:cs="Times New Roman"/>
          <w:sz w:val="24"/>
          <w:szCs w:val="24"/>
        </w:rPr>
        <w:t xml:space="preserve"> </w:t>
      </w:r>
    </w:p>
    <w:p w14:paraId="748D37A9" w14:textId="2BD1C66F" w:rsidR="005A6D3B" w:rsidRPr="0068322B" w:rsidRDefault="00A95531" w:rsidP="005A6D3B">
      <w:pPr>
        <w:pStyle w:val="ListParagraph"/>
        <w:numPr>
          <w:ilvl w:val="0"/>
          <w:numId w:val="22"/>
        </w:numPr>
        <w:autoSpaceDE w:val="0"/>
        <w:autoSpaceDN w:val="0"/>
        <w:adjustRightInd w:val="0"/>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Assess the </w:t>
      </w:r>
      <w:r w:rsidR="005A6D3B" w:rsidRPr="0068322B">
        <w:rPr>
          <w:rFonts w:ascii="Times New Roman" w:hAnsi="Times New Roman" w:cs="Times New Roman"/>
          <w:sz w:val="24"/>
          <w:szCs w:val="24"/>
        </w:rPr>
        <w:t>relevance,</w:t>
      </w:r>
      <w:r w:rsidR="003836E2" w:rsidRPr="0068322B">
        <w:rPr>
          <w:rFonts w:ascii="Times New Roman" w:hAnsi="Times New Roman" w:cs="Times New Roman"/>
          <w:sz w:val="24"/>
          <w:szCs w:val="24"/>
        </w:rPr>
        <w:t xml:space="preserve"> appropriateness</w:t>
      </w:r>
      <w:r w:rsidR="00B57A99" w:rsidRPr="0068322B">
        <w:rPr>
          <w:rFonts w:ascii="Times New Roman" w:hAnsi="Times New Roman" w:cs="Times New Roman"/>
          <w:sz w:val="24"/>
          <w:szCs w:val="24"/>
        </w:rPr>
        <w:t xml:space="preserve">, </w:t>
      </w:r>
      <w:r w:rsidR="003836E2" w:rsidRPr="0068322B">
        <w:rPr>
          <w:rFonts w:ascii="Times New Roman" w:hAnsi="Times New Roman" w:cs="Times New Roman"/>
          <w:sz w:val="24"/>
          <w:szCs w:val="24"/>
        </w:rPr>
        <w:t>effectiveness</w:t>
      </w:r>
      <w:r w:rsidR="00160042" w:rsidRPr="0068322B">
        <w:rPr>
          <w:rFonts w:ascii="Times New Roman" w:hAnsi="Times New Roman" w:cs="Times New Roman"/>
          <w:sz w:val="24"/>
          <w:szCs w:val="24"/>
        </w:rPr>
        <w:t>, accountability</w:t>
      </w:r>
      <w:r w:rsidR="00B57A99" w:rsidRPr="0068322B">
        <w:rPr>
          <w:rFonts w:ascii="Times New Roman" w:hAnsi="Times New Roman" w:cs="Times New Roman"/>
          <w:sz w:val="24"/>
          <w:szCs w:val="24"/>
        </w:rPr>
        <w:t xml:space="preserve"> and impact/sustainability</w:t>
      </w:r>
      <w:r w:rsidR="001B2D5E" w:rsidRPr="0068322B">
        <w:rPr>
          <w:rFonts w:ascii="Times New Roman" w:hAnsi="Times New Roman" w:cs="Times New Roman"/>
          <w:sz w:val="24"/>
          <w:szCs w:val="24"/>
        </w:rPr>
        <w:t xml:space="preserve"> </w:t>
      </w:r>
      <w:r w:rsidR="005A6D3B" w:rsidRPr="0068322B">
        <w:rPr>
          <w:rFonts w:ascii="Times New Roman" w:hAnsi="Times New Roman" w:cs="Times New Roman"/>
          <w:sz w:val="24"/>
          <w:szCs w:val="24"/>
        </w:rPr>
        <w:t xml:space="preserve">of the programme; </w:t>
      </w:r>
    </w:p>
    <w:p w14:paraId="689D49A6" w14:textId="00469515" w:rsidR="005A6D3B" w:rsidRPr="0068322B" w:rsidRDefault="005A6D3B" w:rsidP="005A6D3B">
      <w:pPr>
        <w:pStyle w:val="ListParagraph"/>
        <w:numPr>
          <w:ilvl w:val="0"/>
          <w:numId w:val="22"/>
        </w:numPr>
        <w:autoSpaceDE w:val="0"/>
        <w:autoSpaceDN w:val="0"/>
        <w:adjustRightInd w:val="0"/>
        <w:spacing w:before="120" w:after="120"/>
        <w:jc w:val="both"/>
        <w:rPr>
          <w:rFonts w:ascii="Times New Roman" w:hAnsi="Times New Roman" w:cs="Times New Roman"/>
          <w:i/>
          <w:sz w:val="24"/>
          <w:szCs w:val="24"/>
        </w:rPr>
      </w:pPr>
      <w:r w:rsidRPr="0068322B">
        <w:rPr>
          <w:rFonts w:ascii="Times New Roman" w:hAnsi="Times New Roman" w:cs="Times New Roman"/>
          <w:sz w:val="24"/>
          <w:szCs w:val="24"/>
        </w:rPr>
        <w:lastRenderedPageBreak/>
        <w:t xml:space="preserve">Assess the effectiveness of the leadership of Caritas </w:t>
      </w:r>
      <w:r w:rsidR="009512E0" w:rsidRPr="0068322B">
        <w:rPr>
          <w:rFonts w:ascii="Times New Roman" w:hAnsi="Times New Roman" w:cs="Times New Roman"/>
          <w:sz w:val="24"/>
          <w:szCs w:val="24"/>
        </w:rPr>
        <w:t>Albania</w:t>
      </w:r>
      <w:r w:rsidRPr="0068322B">
        <w:rPr>
          <w:rFonts w:ascii="Times New Roman" w:hAnsi="Times New Roman" w:cs="Times New Roman"/>
          <w:sz w:val="24"/>
          <w:szCs w:val="24"/>
        </w:rPr>
        <w:t xml:space="preserve"> in coordinating the dioceses and CI MOs within the </w:t>
      </w:r>
      <w:r w:rsidR="009512E0" w:rsidRPr="0068322B">
        <w:rPr>
          <w:rFonts w:ascii="Times New Roman" w:hAnsi="Times New Roman" w:cs="Times New Roman"/>
          <w:sz w:val="24"/>
          <w:szCs w:val="24"/>
        </w:rPr>
        <w:t>“Relief and recovery for earthquake-affected people in Albania” project</w:t>
      </w:r>
      <w:r w:rsidR="009512E0" w:rsidRPr="0068322B">
        <w:rPr>
          <w:rFonts w:ascii="Times New Roman" w:hAnsi="Times New Roman" w:cs="Times New Roman"/>
          <w:i/>
          <w:sz w:val="24"/>
          <w:szCs w:val="24"/>
        </w:rPr>
        <w:t>.</w:t>
      </w:r>
    </w:p>
    <w:p w14:paraId="46EAE133" w14:textId="23FD6EA9" w:rsidR="009512E0" w:rsidRPr="00351003" w:rsidRDefault="001B2D5E" w:rsidP="00351003">
      <w:pPr>
        <w:pStyle w:val="ListParagraph"/>
        <w:numPr>
          <w:ilvl w:val="0"/>
          <w:numId w:val="22"/>
        </w:numPr>
        <w:autoSpaceDE w:val="0"/>
        <w:autoSpaceDN w:val="0"/>
        <w:adjustRightInd w:val="0"/>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Identify </w:t>
      </w:r>
      <w:r w:rsidR="00137C6A" w:rsidRPr="0068322B">
        <w:rPr>
          <w:rFonts w:ascii="Times New Roman" w:hAnsi="Times New Roman" w:cs="Times New Roman"/>
          <w:sz w:val="24"/>
          <w:szCs w:val="24"/>
        </w:rPr>
        <w:t>l</w:t>
      </w:r>
      <w:r w:rsidR="00A95531" w:rsidRPr="0068322B">
        <w:rPr>
          <w:rFonts w:ascii="Times New Roman" w:hAnsi="Times New Roman" w:cs="Times New Roman"/>
          <w:sz w:val="24"/>
          <w:szCs w:val="24"/>
        </w:rPr>
        <w:t>essons learn</w:t>
      </w:r>
      <w:r w:rsidR="00D065E1" w:rsidRPr="0068322B">
        <w:rPr>
          <w:rFonts w:ascii="Times New Roman" w:hAnsi="Times New Roman" w:cs="Times New Roman"/>
          <w:sz w:val="24"/>
          <w:szCs w:val="24"/>
        </w:rPr>
        <w:t>ed</w:t>
      </w:r>
      <w:r w:rsidR="002A2714" w:rsidRPr="0068322B">
        <w:rPr>
          <w:rFonts w:ascii="Times New Roman" w:hAnsi="Times New Roman" w:cs="Times New Roman"/>
          <w:sz w:val="24"/>
          <w:szCs w:val="24"/>
        </w:rPr>
        <w:t xml:space="preserve">, </w:t>
      </w:r>
      <w:r w:rsidR="003836E2" w:rsidRPr="0068322B">
        <w:rPr>
          <w:rFonts w:ascii="Times New Roman" w:hAnsi="Times New Roman" w:cs="Times New Roman"/>
          <w:sz w:val="24"/>
          <w:szCs w:val="24"/>
        </w:rPr>
        <w:t xml:space="preserve">best </w:t>
      </w:r>
      <w:r w:rsidR="004B567A" w:rsidRPr="0068322B">
        <w:rPr>
          <w:rFonts w:ascii="Times New Roman" w:hAnsi="Times New Roman" w:cs="Times New Roman"/>
          <w:sz w:val="24"/>
          <w:szCs w:val="24"/>
        </w:rPr>
        <w:t>practices and</w:t>
      </w:r>
      <w:r w:rsidR="00A95531" w:rsidRPr="0068322B">
        <w:rPr>
          <w:rFonts w:ascii="Times New Roman" w:hAnsi="Times New Roman" w:cs="Times New Roman"/>
          <w:sz w:val="24"/>
          <w:szCs w:val="24"/>
        </w:rPr>
        <w:t xml:space="preserve"> recommendations to inform future programme design.</w:t>
      </w:r>
    </w:p>
    <w:p w14:paraId="4F60CB17" w14:textId="2E67DF1B" w:rsidR="006906FB" w:rsidRPr="0068322B" w:rsidRDefault="00734517" w:rsidP="00734517">
      <w:pPr>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FOCUS OF THE EVALUATION</w:t>
      </w:r>
      <w:r w:rsidRPr="0068322B">
        <w:rPr>
          <w:rFonts w:ascii="Times New Roman" w:hAnsi="Times New Roman" w:cs="Times New Roman"/>
          <w:sz w:val="24"/>
          <w:szCs w:val="24"/>
        </w:rPr>
        <w:t xml:space="preserve">/ </w:t>
      </w:r>
      <w:r w:rsidR="006906FB" w:rsidRPr="0068322B">
        <w:rPr>
          <w:rFonts w:ascii="Times New Roman" w:eastAsiaTheme="minorHAnsi" w:hAnsi="Times New Roman" w:cs="Times New Roman"/>
          <w:b/>
          <w:bCs w:val="0"/>
          <w:iCs w:val="0"/>
          <w:color w:val="C3312B"/>
          <w:sz w:val="24"/>
          <w:szCs w:val="24"/>
        </w:rPr>
        <w:t xml:space="preserve">KEY QUESTIONS </w:t>
      </w:r>
    </w:p>
    <w:p w14:paraId="4F5C0919" w14:textId="77777777" w:rsidR="003836E2" w:rsidRPr="0068322B" w:rsidRDefault="00B95D97" w:rsidP="00EE1FC6">
      <w:pPr>
        <w:spacing w:before="120" w:after="120" w:line="276" w:lineRule="auto"/>
        <w:jc w:val="both"/>
        <w:rPr>
          <w:rFonts w:ascii="Times New Roman" w:eastAsiaTheme="minorHAnsi" w:hAnsi="Times New Roman" w:cs="Times New Roman"/>
          <w:b/>
          <w:bCs w:val="0"/>
          <w:iCs w:val="0"/>
          <w:color w:val="000000" w:themeColor="text1"/>
          <w:sz w:val="24"/>
          <w:szCs w:val="24"/>
        </w:rPr>
      </w:pPr>
      <w:r w:rsidRPr="0068322B">
        <w:rPr>
          <w:rFonts w:ascii="Times New Roman" w:eastAsiaTheme="minorHAnsi" w:hAnsi="Times New Roman" w:cs="Times New Roman"/>
          <w:b/>
          <w:bCs w:val="0"/>
          <w:iCs w:val="0"/>
          <w:color w:val="000000" w:themeColor="text1"/>
          <w:sz w:val="24"/>
          <w:szCs w:val="24"/>
        </w:rPr>
        <w:t>Relevance</w:t>
      </w:r>
      <w:r w:rsidR="003836E2" w:rsidRPr="0068322B">
        <w:rPr>
          <w:rFonts w:ascii="Times New Roman" w:eastAsiaTheme="minorHAnsi" w:hAnsi="Times New Roman" w:cs="Times New Roman"/>
          <w:b/>
          <w:bCs w:val="0"/>
          <w:iCs w:val="0"/>
          <w:color w:val="000000" w:themeColor="text1"/>
          <w:sz w:val="24"/>
          <w:szCs w:val="24"/>
        </w:rPr>
        <w:t>/appropriateness</w:t>
      </w:r>
    </w:p>
    <w:p w14:paraId="18D5D276" w14:textId="60F6646B" w:rsidR="006D64CF" w:rsidRPr="0068322B" w:rsidRDefault="006D743C" w:rsidP="005A1D22">
      <w:pPr>
        <w:pStyle w:val="ListParagraph"/>
        <w:numPr>
          <w:ilvl w:val="0"/>
          <w:numId w:val="37"/>
        </w:numPr>
        <w:spacing w:before="120" w:after="120"/>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Was programme design based on an impartial assessment of needs?</w:t>
      </w:r>
      <w:r w:rsidR="006D64CF" w:rsidRPr="0068322B">
        <w:rPr>
          <w:rFonts w:ascii="Times New Roman" w:eastAsiaTheme="minorHAnsi" w:hAnsi="Times New Roman" w:cs="Times New Roman"/>
          <w:bCs w:val="0"/>
          <w:iCs w:val="0"/>
          <w:color w:val="000000" w:themeColor="text1"/>
          <w:sz w:val="24"/>
          <w:szCs w:val="24"/>
        </w:rPr>
        <w:t xml:space="preserve"> </w:t>
      </w:r>
      <w:r w:rsidR="00C56477" w:rsidRPr="0068322B">
        <w:rPr>
          <w:rFonts w:ascii="Times New Roman" w:hAnsi="Times New Roman" w:cs="Times New Roman"/>
          <w:sz w:val="24"/>
          <w:szCs w:val="24"/>
        </w:rPr>
        <w:t xml:space="preserve"> </w:t>
      </w:r>
      <w:r w:rsidR="00C56477" w:rsidRPr="0068322B">
        <w:rPr>
          <w:rFonts w:ascii="Times New Roman" w:eastAsiaTheme="minorHAnsi" w:hAnsi="Times New Roman" w:cs="Times New Roman"/>
          <w:bCs w:val="0"/>
          <w:iCs w:val="0"/>
          <w:color w:val="000000" w:themeColor="text1"/>
          <w:sz w:val="24"/>
          <w:szCs w:val="24"/>
        </w:rPr>
        <w:t xml:space="preserve">Are needs assessments disaggregated by age, sex and disability? Do they include people’s needs, vulnerabilities and capacities? </w:t>
      </w:r>
    </w:p>
    <w:p w14:paraId="5DF7AC31" w14:textId="127E427D" w:rsidR="006D64CF" w:rsidRPr="0068322B" w:rsidRDefault="006D64CF"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Did the assistance provided by Caritas </w:t>
      </w:r>
      <w:r w:rsidR="009512E0" w:rsidRPr="0068322B">
        <w:rPr>
          <w:rFonts w:ascii="Times New Roman" w:eastAsiaTheme="minorHAnsi" w:hAnsi="Times New Roman" w:cs="Times New Roman"/>
          <w:bCs w:val="0"/>
          <w:iCs w:val="0"/>
          <w:color w:val="000000" w:themeColor="text1"/>
          <w:sz w:val="24"/>
          <w:szCs w:val="24"/>
        </w:rPr>
        <w:t>Albania</w:t>
      </w:r>
      <w:r w:rsidRPr="0068322B">
        <w:rPr>
          <w:rFonts w:ascii="Times New Roman" w:eastAsiaTheme="minorHAnsi" w:hAnsi="Times New Roman" w:cs="Times New Roman"/>
          <w:bCs w:val="0"/>
          <w:iCs w:val="0"/>
          <w:color w:val="000000" w:themeColor="text1"/>
          <w:sz w:val="24"/>
          <w:szCs w:val="24"/>
        </w:rPr>
        <w:t xml:space="preserve"> meet the needs of the affected population?</w:t>
      </w:r>
      <w:r w:rsidR="003B6228" w:rsidRPr="0068322B">
        <w:rPr>
          <w:rFonts w:ascii="Times New Roman" w:eastAsiaTheme="minorHAnsi" w:hAnsi="Times New Roman" w:cs="Times New Roman"/>
          <w:bCs w:val="0"/>
          <w:iCs w:val="0"/>
          <w:color w:val="000000" w:themeColor="text1"/>
          <w:sz w:val="24"/>
          <w:szCs w:val="24"/>
        </w:rPr>
        <w:t xml:space="preserve">  Were </w:t>
      </w:r>
      <w:r w:rsidR="00D06D5D" w:rsidRPr="0068322B">
        <w:rPr>
          <w:rFonts w:ascii="Times New Roman" w:eastAsiaTheme="minorHAnsi" w:hAnsi="Times New Roman" w:cs="Times New Roman"/>
          <w:bCs w:val="0"/>
          <w:iCs w:val="0"/>
          <w:color w:val="000000" w:themeColor="text1"/>
          <w:sz w:val="24"/>
          <w:szCs w:val="24"/>
        </w:rPr>
        <w:t>the persons most in need identified, selected, and supported by the programme?</w:t>
      </w:r>
    </w:p>
    <w:p w14:paraId="0195BDE7" w14:textId="3CE5D2AF" w:rsidR="006D64CF" w:rsidRPr="0068322B" w:rsidRDefault="006D64CF"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Which parts of the assistance </w:t>
      </w:r>
      <w:r w:rsidR="006A2B14" w:rsidRPr="0068322B">
        <w:rPr>
          <w:rFonts w:ascii="Times New Roman" w:eastAsiaTheme="minorHAnsi" w:hAnsi="Times New Roman" w:cs="Times New Roman"/>
          <w:bCs w:val="0"/>
          <w:iCs w:val="0"/>
          <w:color w:val="000000" w:themeColor="text1"/>
          <w:sz w:val="24"/>
          <w:szCs w:val="24"/>
        </w:rPr>
        <w:t>were</w:t>
      </w:r>
      <w:r w:rsidRPr="0068322B">
        <w:rPr>
          <w:rFonts w:ascii="Times New Roman" w:eastAsiaTheme="minorHAnsi" w:hAnsi="Times New Roman" w:cs="Times New Roman"/>
          <w:bCs w:val="0"/>
          <w:iCs w:val="0"/>
          <w:color w:val="000000" w:themeColor="text1"/>
          <w:sz w:val="24"/>
          <w:szCs w:val="24"/>
        </w:rPr>
        <w:t xml:space="preserve"> the most appropriate and why? Which were least appropriate and why?</w:t>
      </w:r>
      <w:r w:rsidR="006A2B14" w:rsidRPr="0068322B">
        <w:rPr>
          <w:rFonts w:ascii="Times New Roman" w:eastAsiaTheme="minorHAnsi" w:hAnsi="Times New Roman" w:cs="Times New Roman"/>
          <w:bCs w:val="0"/>
          <w:iCs w:val="0"/>
          <w:color w:val="000000" w:themeColor="text1"/>
          <w:sz w:val="24"/>
          <w:szCs w:val="24"/>
        </w:rPr>
        <w:t xml:space="preserve">  Were activities </w:t>
      </w:r>
      <w:r w:rsidR="002B43D0" w:rsidRPr="0068322B">
        <w:rPr>
          <w:rFonts w:ascii="Times New Roman" w:eastAsiaTheme="minorHAnsi" w:hAnsi="Times New Roman" w:cs="Times New Roman"/>
          <w:bCs w:val="0"/>
          <w:iCs w:val="0"/>
          <w:color w:val="000000" w:themeColor="text1"/>
          <w:sz w:val="24"/>
          <w:szCs w:val="24"/>
        </w:rPr>
        <w:t>aligned with the affected population’s needs and priorities?</w:t>
      </w:r>
    </w:p>
    <w:p w14:paraId="68A3022F" w14:textId="77777777" w:rsidR="00D15A8F" w:rsidRPr="0068322B" w:rsidRDefault="00D15A8F" w:rsidP="005A1D22">
      <w:pPr>
        <w:pStyle w:val="ListParagraph"/>
        <w:numPr>
          <w:ilvl w:val="0"/>
          <w:numId w:val="37"/>
        </w:numPr>
        <w:spacing w:before="120" w:after="120"/>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Were recommendations and learning from past reviews and evaluations applied to the response?</w:t>
      </w:r>
    </w:p>
    <w:p w14:paraId="2AF268E0" w14:textId="77777777" w:rsidR="000865BE" w:rsidRPr="0068322B" w:rsidRDefault="000865BE" w:rsidP="00F1104B">
      <w:pPr>
        <w:spacing w:before="120" w:after="120" w:line="276" w:lineRule="auto"/>
        <w:jc w:val="both"/>
        <w:rPr>
          <w:rFonts w:ascii="Times New Roman" w:eastAsiaTheme="minorHAnsi" w:hAnsi="Times New Roman" w:cs="Times New Roman"/>
          <w:b/>
          <w:bCs w:val="0"/>
          <w:iCs w:val="0"/>
          <w:color w:val="000000" w:themeColor="text1"/>
          <w:sz w:val="24"/>
          <w:szCs w:val="24"/>
        </w:rPr>
      </w:pPr>
      <w:r w:rsidRPr="0068322B">
        <w:rPr>
          <w:rFonts w:ascii="Times New Roman" w:eastAsiaTheme="minorHAnsi" w:hAnsi="Times New Roman" w:cs="Times New Roman"/>
          <w:b/>
          <w:bCs w:val="0"/>
          <w:iCs w:val="0"/>
          <w:color w:val="000000" w:themeColor="text1"/>
          <w:sz w:val="24"/>
          <w:szCs w:val="24"/>
        </w:rPr>
        <w:t xml:space="preserve">Effectiveness </w:t>
      </w:r>
    </w:p>
    <w:p w14:paraId="30AE25CE" w14:textId="77777777" w:rsidR="000865BE" w:rsidRPr="0068322B" w:rsidRDefault="000865BE"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Was the response timely?</w:t>
      </w:r>
    </w:p>
    <w:p w14:paraId="23ED0DCE" w14:textId="77777777" w:rsidR="000865BE" w:rsidRPr="0068322B" w:rsidRDefault="000865BE"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What internal and external factors affected the speed of the response?</w:t>
      </w:r>
    </w:p>
    <w:p w14:paraId="583753A1" w14:textId="77777777" w:rsidR="000865BE" w:rsidRPr="0068322B" w:rsidRDefault="000865BE"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Was the internal organizational and managerial structure of the project effective? </w:t>
      </w:r>
    </w:p>
    <w:p w14:paraId="5D901F61" w14:textId="77777777" w:rsidR="006D64CF" w:rsidRPr="0068322B" w:rsidRDefault="0027231A" w:rsidP="005A1D2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Were there appropriate systems </w:t>
      </w:r>
      <w:r w:rsidR="00D15A8F" w:rsidRPr="0068322B">
        <w:rPr>
          <w:rFonts w:ascii="Times New Roman" w:eastAsiaTheme="minorHAnsi" w:hAnsi="Times New Roman" w:cs="Times New Roman"/>
          <w:bCs w:val="0"/>
          <w:iCs w:val="0"/>
          <w:color w:val="000000" w:themeColor="text1"/>
          <w:sz w:val="24"/>
          <w:szCs w:val="24"/>
        </w:rPr>
        <w:t xml:space="preserve">in place </w:t>
      </w:r>
      <w:r w:rsidRPr="0068322B">
        <w:rPr>
          <w:rFonts w:ascii="Times New Roman" w:eastAsiaTheme="minorHAnsi" w:hAnsi="Times New Roman" w:cs="Times New Roman"/>
          <w:bCs w:val="0"/>
          <w:iCs w:val="0"/>
          <w:color w:val="000000" w:themeColor="text1"/>
          <w:sz w:val="24"/>
          <w:szCs w:val="24"/>
        </w:rPr>
        <w:t xml:space="preserve">to monitor activities, outputs and outcomes of the programme? Did monitoring outcomes inform programme adjustments/revisions? </w:t>
      </w:r>
    </w:p>
    <w:p w14:paraId="5B96E6A4" w14:textId="591CB81F" w:rsidR="00160042" w:rsidRPr="0068322B" w:rsidRDefault="00381B89" w:rsidP="005A1D22">
      <w:pPr>
        <w:numPr>
          <w:ilvl w:val="0"/>
          <w:numId w:val="37"/>
        </w:numPr>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Did the </w:t>
      </w:r>
      <w:r w:rsidR="00B57A99" w:rsidRPr="0068322B">
        <w:rPr>
          <w:rFonts w:ascii="Times New Roman" w:hAnsi="Times New Roman" w:cs="Times New Roman"/>
          <w:sz w:val="24"/>
          <w:szCs w:val="24"/>
        </w:rPr>
        <w:t>project</w:t>
      </w:r>
      <w:r w:rsidRPr="0068322B">
        <w:rPr>
          <w:rFonts w:ascii="Times New Roman" w:hAnsi="Times New Roman" w:cs="Times New Roman"/>
          <w:sz w:val="24"/>
          <w:szCs w:val="24"/>
        </w:rPr>
        <w:t xml:space="preserve"> activities lead towards the achievement of the expected results/indicators as set in the </w:t>
      </w:r>
      <w:r w:rsidR="002338C0" w:rsidRPr="0068322B">
        <w:rPr>
          <w:rFonts w:ascii="Times New Roman" w:hAnsi="Times New Roman" w:cs="Times New Roman"/>
          <w:sz w:val="24"/>
          <w:szCs w:val="24"/>
        </w:rPr>
        <w:t>Results Framework</w:t>
      </w:r>
      <w:r w:rsidRPr="0068322B">
        <w:rPr>
          <w:rFonts w:ascii="Times New Roman" w:hAnsi="Times New Roman" w:cs="Times New Roman"/>
          <w:sz w:val="24"/>
          <w:szCs w:val="24"/>
        </w:rPr>
        <w:t xml:space="preserve">? </w:t>
      </w:r>
    </w:p>
    <w:p w14:paraId="72A4C72E" w14:textId="5C71DFB3" w:rsidR="00160042" w:rsidRPr="0068322B" w:rsidRDefault="00160042" w:rsidP="00AF1250">
      <w:pPr>
        <w:spacing w:before="120" w:after="120"/>
        <w:jc w:val="both"/>
        <w:rPr>
          <w:rFonts w:ascii="Times New Roman" w:hAnsi="Times New Roman" w:cs="Times New Roman"/>
          <w:sz w:val="24"/>
          <w:szCs w:val="24"/>
        </w:rPr>
      </w:pPr>
      <w:r w:rsidRPr="0068322B">
        <w:rPr>
          <w:rFonts w:ascii="Times New Roman" w:hAnsi="Times New Roman" w:cs="Times New Roman"/>
          <w:b/>
          <w:sz w:val="24"/>
          <w:szCs w:val="24"/>
        </w:rPr>
        <w:t xml:space="preserve">Accountability </w:t>
      </w:r>
    </w:p>
    <w:p w14:paraId="116AC386" w14:textId="514C43BF" w:rsidR="00160042" w:rsidRPr="0068322B" w:rsidRDefault="003648CA" w:rsidP="005B7B79">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To what extent has the affected population been involved in the design or implementation of the programme?</w:t>
      </w:r>
    </w:p>
    <w:p w14:paraId="505E3D85" w14:textId="6D69CF0D" w:rsidR="00160042" w:rsidRPr="0068322B" w:rsidRDefault="00160042" w:rsidP="005B7B79">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Were appropriate systems of downwards accountability (participation, information sharing and feedback/complaints), put in place and used by project participants? Were project participants aware of the feedback/</w:t>
      </w:r>
      <w:r w:rsidR="0068322B" w:rsidRPr="0068322B">
        <w:rPr>
          <w:rFonts w:ascii="Times New Roman" w:eastAsiaTheme="minorHAnsi" w:hAnsi="Times New Roman" w:cs="Times New Roman"/>
          <w:bCs w:val="0"/>
          <w:iCs w:val="0"/>
          <w:color w:val="000000" w:themeColor="text1"/>
          <w:sz w:val="24"/>
          <w:szCs w:val="24"/>
        </w:rPr>
        <w:t>complaint’s</w:t>
      </w:r>
      <w:r w:rsidRPr="0068322B">
        <w:rPr>
          <w:rFonts w:ascii="Times New Roman" w:eastAsiaTheme="minorHAnsi" w:hAnsi="Times New Roman" w:cs="Times New Roman"/>
          <w:bCs w:val="0"/>
          <w:iCs w:val="0"/>
          <w:color w:val="000000" w:themeColor="text1"/>
          <w:sz w:val="24"/>
          <w:szCs w:val="24"/>
        </w:rPr>
        <w:t xml:space="preserve"> mechanism?</w:t>
      </w:r>
    </w:p>
    <w:p w14:paraId="691939DD" w14:textId="2C610EC9" w:rsidR="00160042" w:rsidRPr="0068322B" w:rsidRDefault="00160042" w:rsidP="005B7B79">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Were project participants and communities aware of selection criteria?</w:t>
      </w:r>
    </w:p>
    <w:p w14:paraId="5D9851CE" w14:textId="7D980CFB" w:rsidR="00160042" w:rsidRPr="0068322B" w:rsidRDefault="00160042" w:rsidP="005B7B79">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Were project participants and communities aware of the assistance they should receive?</w:t>
      </w:r>
    </w:p>
    <w:p w14:paraId="56835D0B" w14:textId="77777777" w:rsidR="00A85D9D" w:rsidRPr="0068322B" w:rsidRDefault="00694722" w:rsidP="00A85D9D">
      <w:pPr>
        <w:spacing w:before="120" w:after="120" w:line="276" w:lineRule="auto"/>
        <w:jc w:val="both"/>
        <w:rPr>
          <w:rFonts w:ascii="Times New Roman" w:eastAsiaTheme="minorHAnsi" w:hAnsi="Times New Roman" w:cs="Times New Roman"/>
          <w:b/>
          <w:bCs w:val="0"/>
          <w:iCs w:val="0"/>
          <w:color w:val="000000" w:themeColor="text1"/>
          <w:sz w:val="24"/>
          <w:szCs w:val="24"/>
        </w:rPr>
      </w:pPr>
      <w:r w:rsidRPr="0068322B">
        <w:rPr>
          <w:rFonts w:ascii="Times New Roman" w:eastAsiaTheme="minorHAnsi" w:hAnsi="Times New Roman" w:cs="Times New Roman"/>
          <w:b/>
          <w:bCs w:val="0"/>
          <w:iCs w:val="0"/>
          <w:color w:val="000000" w:themeColor="text1"/>
          <w:sz w:val="24"/>
          <w:szCs w:val="24"/>
        </w:rPr>
        <w:t>C</w:t>
      </w:r>
      <w:r w:rsidR="00A85D9D" w:rsidRPr="0068322B">
        <w:rPr>
          <w:rFonts w:ascii="Times New Roman" w:eastAsiaTheme="minorHAnsi" w:hAnsi="Times New Roman" w:cs="Times New Roman"/>
          <w:b/>
          <w:bCs w:val="0"/>
          <w:iCs w:val="0"/>
          <w:color w:val="000000" w:themeColor="text1"/>
          <w:sz w:val="24"/>
          <w:szCs w:val="24"/>
        </w:rPr>
        <w:t>oordination</w:t>
      </w:r>
    </w:p>
    <w:p w14:paraId="0895508F" w14:textId="6FB18094" w:rsidR="00EC5087" w:rsidRPr="0068322B" w:rsidRDefault="00EC5087" w:rsidP="00C5643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How effective was Caritas </w:t>
      </w:r>
      <w:r w:rsidR="0068322B" w:rsidRPr="0068322B">
        <w:rPr>
          <w:rFonts w:ascii="Times New Roman" w:eastAsiaTheme="minorHAnsi" w:hAnsi="Times New Roman" w:cs="Times New Roman"/>
          <w:bCs w:val="0"/>
          <w:iCs w:val="0"/>
          <w:color w:val="000000" w:themeColor="text1"/>
          <w:sz w:val="24"/>
          <w:szCs w:val="24"/>
        </w:rPr>
        <w:t>Albania in</w:t>
      </w:r>
      <w:r w:rsidRPr="0068322B">
        <w:rPr>
          <w:rFonts w:ascii="Times New Roman" w:eastAsiaTheme="minorHAnsi" w:hAnsi="Times New Roman" w:cs="Times New Roman"/>
          <w:bCs w:val="0"/>
          <w:iCs w:val="0"/>
          <w:color w:val="000000" w:themeColor="text1"/>
          <w:sz w:val="24"/>
          <w:szCs w:val="24"/>
        </w:rPr>
        <w:t xml:space="preserve"> coordinating internally?  </w:t>
      </w:r>
    </w:p>
    <w:p w14:paraId="63403518" w14:textId="077071A4" w:rsidR="00EC5087" w:rsidRPr="0068322B" w:rsidRDefault="00EC5087" w:rsidP="00C5643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How effective was Caritas </w:t>
      </w:r>
      <w:r w:rsidR="0068322B" w:rsidRPr="0068322B">
        <w:rPr>
          <w:rFonts w:ascii="Times New Roman" w:eastAsiaTheme="minorHAnsi" w:hAnsi="Times New Roman" w:cs="Times New Roman"/>
          <w:bCs w:val="0"/>
          <w:iCs w:val="0"/>
          <w:color w:val="000000" w:themeColor="text1"/>
          <w:sz w:val="24"/>
          <w:szCs w:val="24"/>
        </w:rPr>
        <w:t>Albania</w:t>
      </w:r>
      <w:r w:rsidR="00C56432" w:rsidRPr="0068322B">
        <w:rPr>
          <w:rFonts w:ascii="Times New Roman" w:eastAsiaTheme="minorHAnsi" w:hAnsi="Times New Roman" w:cs="Times New Roman"/>
          <w:bCs w:val="0"/>
          <w:iCs w:val="0"/>
          <w:color w:val="000000" w:themeColor="text1"/>
          <w:sz w:val="24"/>
          <w:szCs w:val="24"/>
        </w:rPr>
        <w:t xml:space="preserve"> </w:t>
      </w:r>
      <w:r w:rsidRPr="0068322B">
        <w:rPr>
          <w:rFonts w:ascii="Times New Roman" w:eastAsiaTheme="minorHAnsi" w:hAnsi="Times New Roman" w:cs="Times New Roman"/>
          <w:bCs w:val="0"/>
          <w:iCs w:val="0"/>
          <w:color w:val="000000" w:themeColor="text1"/>
          <w:sz w:val="24"/>
          <w:szCs w:val="24"/>
        </w:rPr>
        <w:t>in coordinating the dioceses and CI MOs?</w:t>
      </w:r>
    </w:p>
    <w:p w14:paraId="3141CDEF" w14:textId="0B78CD7A" w:rsidR="00EC5087" w:rsidRPr="0068322B" w:rsidRDefault="00EC5087" w:rsidP="00C5643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How effective was Caritas </w:t>
      </w:r>
      <w:r w:rsidR="0068322B" w:rsidRPr="0068322B">
        <w:rPr>
          <w:rFonts w:ascii="Times New Roman" w:eastAsiaTheme="minorHAnsi" w:hAnsi="Times New Roman" w:cs="Times New Roman"/>
          <w:bCs w:val="0"/>
          <w:iCs w:val="0"/>
          <w:color w:val="000000" w:themeColor="text1"/>
          <w:sz w:val="24"/>
          <w:szCs w:val="24"/>
        </w:rPr>
        <w:t xml:space="preserve">Albania </w:t>
      </w:r>
      <w:r w:rsidRPr="0068322B">
        <w:rPr>
          <w:rFonts w:ascii="Times New Roman" w:eastAsiaTheme="minorHAnsi" w:hAnsi="Times New Roman" w:cs="Times New Roman"/>
          <w:bCs w:val="0"/>
          <w:iCs w:val="0"/>
          <w:color w:val="000000" w:themeColor="text1"/>
          <w:sz w:val="24"/>
          <w:szCs w:val="24"/>
        </w:rPr>
        <w:t xml:space="preserve">in coordinating with external stakeholders such as other agencies, organisations, the local and national government? </w:t>
      </w:r>
    </w:p>
    <w:p w14:paraId="44861919" w14:textId="77777777" w:rsidR="00694722" w:rsidRPr="0068322B" w:rsidRDefault="00EC5087" w:rsidP="00C56432">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What aspects of coordination could be improved in the future and how?</w:t>
      </w:r>
    </w:p>
    <w:p w14:paraId="677DB4AA" w14:textId="6B8647EC" w:rsidR="00A85D9D" w:rsidRPr="0068322B" w:rsidRDefault="002B6795" w:rsidP="002B6795">
      <w:pPr>
        <w:spacing w:before="120" w:after="120" w:line="276" w:lineRule="auto"/>
        <w:jc w:val="both"/>
        <w:rPr>
          <w:rFonts w:ascii="Times New Roman" w:eastAsiaTheme="minorHAnsi" w:hAnsi="Times New Roman" w:cs="Times New Roman"/>
          <w:b/>
          <w:bCs w:val="0"/>
          <w:iCs w:val="0"/>
          <w:color w:val="000000" w:themeColor="text1"/>
          <w:sz w:val="24"/>
          <w:szCs w:val="24"/>
        </w:rPr>
      </w:pPr>
      <w:r w:rsidRPr="0068322B">
        <w:rPr>
          <w:rFonts w:ascii="Times New Roman" w:eastAsiaTheme="minorHAnsi" w:hAnsi="Times New Roman" w:cs="Times New Roman"/>
          <w:b/>
          <w:bCs w:val="0"/>
          <w:iCs w:val="0"/>
          <w:color w:val="000000" w:themeColor="text1"/>
          <w:sz w:val="24"/>
          <w:szCs w:val="24"/>
        </w:rPr>
        <w:t>Impact</w:t>
      </w:r>
      <w:r w:rsidR="003E29AB" w:rsidRPr="0068322B">
        <w:rPr>
          <w:rFonts w:ascii="Times New Roman" w:eastAsiaTheme="minorHAnsi" w:hAnsi="Times New Roman" w:cs="Times New Roman"/>
          <w:b/>
          <w:bCs w:val="0"/>
          <w:iCs w:val="0"/>
          <w:color w:val="000000" w:themeColor="text1"/>
          <w:sz w:val="24"/>
          <w:szCs w:val="24"/>
        </w:rPr>
        <w:t xml:space="preserve">/Sustainability </w:t>
      </w:r>
    </w:p>
    <w:p w14:paraId="5C88BCC4" w14:textId="66774AC8" w:rsidR="0061080C" w:rsidRPr="0068322B" w:rsidRDefault="00C56477" w:rsidP="0061080C">
      <w:pPr>
        <w:pStyle w:val="ListParagraph"/>
        <w:numPr>
          <w:ilvl w:val="0"/>
          <w:numId w:val="37"/>
        </w:numPr>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Has the Caritas</w:t>
      </w:r>
      <w:r w:rsidR="003D0DEB">
        <w:rPr>
          <w:rFonts w:ascii="Times New Roman" w:eastAsiaTheme="minorHAnsi" w:hAnsi="Times New Roman" w:cs="Times New Roman"/>
          <w:bCs w:val="0"/>
          <w:iCs w:val="0"/>
          <w:color w:val="000000" w:themeColor="text1"/>
          <w:sz w:val="24"/>
          <w:szCs w:val="24"/>
        </w:rPr>
        <w:t xml:space="preserve"> Albania </w:t>
      </w:r>
      <w:r w:rsidRPr="0068322B">
        <w:rPr>
          <w:rFonts w:ascii="Times New Roman" w:eastAsiaTheme="minorHAnsi" w:hAnsi="Times New Roman" w:cs="Times New Roman"/>
          <w:bCs w:val="0"/>
          <w:iCs w:val="0"/>
          <w:color w:val="000000" w:themeColor="text1"/>
          <w:sz w:val="24"/>
          <w:szCs w:val="24"/>
        </w:rPr>
        <w:t xml:space="preserve"> response strengthened local capacities? </w:t>
      </w:r>
    </w:p>
    <w:p w14:paraId="1DDA3376" w14:textId="274BE20F" w:rsidR="003269D6" w:rsidRPr="0068322B" w:rsidRDefault="003269D6" w:rsidP="002B6795">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What are the intended and unintended, positive and negative effects of the project?</w:t>
      </w:r>
    </w:p>
    <w:p w14:paraId="42B9012B" w14:textId="45616A1F" w:rsidR="0068322B" w:rsidRPr="00351003" w:rsidRDefault="00CB70F0" w:rsidP="00EE1FC6">
      <w:pPr>
        <w:pStyle w:val="ListParagraph"/>
        <w:numPr>
          <w:ilvl w:val="0"/>
          <w:numId w:val="37"/>
        </w:num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What, if any, aspects of the programme will have a longer-term impact?</w:t>
      </w:r>
    </w:p>
    <w:p w14:paraId="0292BDA6" w14:textId="77777777" w:rsidR="00351003" w:rsidRDefault="00351003"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15429E4C" w14:textId="54CAC920" w:rsidR="00EC2EF2" w:rsidRPr="0068322B" w:rsidRDefault="00EC2EF2"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lastRenderedPageBreak/>
        <w:t>EXPECTED OUTPUTS</w:t>
      </w:r>
    </w:p>
    <w:p w14:paraId="37BF91D7" w14:textId="77777777" w:rsidR="00EC2EF2" w:rsidRPr="0068322B" w:rsidRDefault="000B4072" w:rsidP="00EE1FC6">
      <w:pPr>
        <w:spacing w:before="120" w:after="120"/>
        <w:rPr>
          <w:rFonts w:ascii="Times New Roman" w:hAnsi="Times New Roman" w:cs="Times New Roman"/>
          <w:sz w:val="24"/>
          <w:szCs w:val="24"/>
        </w:rPr>
      </w:pPr>
      <w:r w:rsidRPr="0068322B">
        <w:rPr>
          <w:rFonts w:ascii="Times New Roman" w:hAnsi="Times New Roman" w:cs="Times New Roman"/>
          <w:sz w:val="24"/>
          <w:szCs w:val="24"/>
        </w:rPr>
        <w:t>Th</w:t>
      </w:r>
      <w:r w:rsidR="003F2B3D" w:rsidRPr="0068322B">
        <w:rPr>
          <w:rFonts w:ascii="Times New Roman" w:hAnsi="Times New Roman" w:cs="Times New Roman"/>
          <w:sz w:val="24"/>
          <w:szCs w:val="24"/>
        </w:rPr>
        <w:t xml:space="preserve">e </w:t>
      </w:r>
      <w:r w:rsidRPr="0068322B">
        <w:rPr>
          <w:rFonts w:ascii="Times New Roman" w:hAnsi="Times New Roman" w:cs="Times New Roman"/>
          <w:sz w:val="24"/>
          <w:szCs w:val="24"/>
        </w:rPr>
        <w:t xml:space="preserve">evaluator(s) should </w:t>
      </w:r>
      <w:r w:rsidR="00EC2EF2" w:rsidRPr="0068322B">
        <w:rPr>
          <w:rFonts w:ascii="Times New Roman" w:hAnsi="Times New Roman" w:cs="Times New Roman"/>
          <w:sz w:val="24"/>
          <w:szCs w:val="24"/>
        </w:rPr>
        <w:t>produce the following</w:t>
      </w:r>
      <w:r w:rsidRPr="0068322B">
        <w:rPr>
          <w:rFonts w:ascii="Times New Roman" w:hAnsi="Times New Roman" w:cs="Times New Roman"/>
          <w:sz w:val="24"/>
          <w:szCs w:val="24"/>
        </w:rPr>
        <w:t xml:space="preserve"> key deliverables</w:t>
      </w:r>
      <w:r w:rsidR="00EC2EF2" w:rsidRPr="0068322B">
        <w:rPr>
          <w:rFonts w:ascii="Times New Roman" w:hAnsi="Times New Roman" w:cs="Times New Roman"/>
          <w:sz w:val="24"/>
          <w:szCs w:val="24"/>
        </w:rPr>
        <w:t>:</w:t>
      </w:r>
    </w:p>
    <w:p w14:paraId="4B4AC2D7" w14:textId="42142CFC" w:rsidR="000B4072" w:rsidRPr="0068322B" w:rsidRDefault="000B4072" w:rsidP="00D065E1">
      <w:pPr>
        <w:pStyle w:val="ListParagraph"/>
        <w:numPr>
          <w:ilvl w:val="0"/>
          <w:numId w:val="38"/>
        </w:numPr>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Draft Evaluation Report </w:t>
      </w:r>
      <w:r w:rsidR="0077610A" w:rsidRPr="0068322B">
        <w:rPr>
          <w:rFonts w:ascii="Times New Roman" w:hAnsi="Times New Roman" w:cs="Times New Roman"/>
          <w:sz w:val="24"/>
          <w:szCs w:val="24"/>
        </w:rPr>
        <w:t xml:space="preserve">to be submitted to Caritas </w:t>
      </w:r>
      <w:r w:rsidR="003D0DEB">
        <w:rPr>
          <w:rFonts w:ascii="Times New Roman" w:hAnsi="Times New Roman" w:cs="Times New Roman"/>
          <w:sz w:val="24"/>
          <w:szCs w:val="24"/>
        </w:rPr>
        <w:t xml:space="preserve">Albania </w:t>
      </w:r>
      <w:r w:rsidR="0077610A" w:rsidRPr="0068322B">
        <w:rPr>
          <w:rFonts w:ascii="Times New Roman" w:hAnsi="Times New Roman" w:cs="Times New Roman"/>
          <w:sz w:val="24"/>
          <w:szCs w:val="24"/>
        </w:rPr>
        <w:t xml:space="preserve"> </w:t>
      </w:r>
    </w:p>
    <w:p w14:paraId="0E2194DD" w14:textId="77777777" w:rsidR="000B4072" w:rsidRPr="0068322B" w:rsidRDefault="000B4072" w:rsidP="00D065E1">
      <w:pPr>
        <w:pStyle w:val="ListParagraph"/>
        <w:numPr>
          <w:ilvl w:val="0"/>
          <w:numId w:val="38"/>
        </w:numPr>
        <w:spacing w:before="120" w:after="120"/>
        <w:jc w:val="both"/>
        <w:rPr>
          <w:rFonts w:ascii="Times New Roman" w:hAnsi="Times New Roman" w:cs="Times New Roman"/>
          <w:sz w:val="24"/>
          <w:szCs w:val="24"/>
        </w:rPr>
      </w:pPr>
      <w:r w:rsidRPr="0068322B">
        <w:rPr>
          <w:rFonts w:ascii="Times New Roman" w:hAnsi="Times New Roman" w:cs="Times New Roman"/>
          <w:sz w:val="24"/>
          <w:szCs w:val="24"/>
        </w:rPr>
        <w:t xml:space="preserve">Final Evaluation </w:t>
      </w:r>
      <w:r w:rsidR="00F1104B" w:rsidRPr="0068322B">
        <w:rPr>
          <w:rFonts w:ascii="Times New Roman" w:hAnsi="Times New Roman" w:cs="Times New Roman"/>
          <w:sz w:val="24"/>
          <w:szCs w:val="24"/>
        </w:rPr>
        <w:t>Report inclusive</w:t>
      </w:r>
      <w:r w:rsidRPr="0068322B">
        <w:rPr>
          <w:rFonts w:ascii="Times New Roman" w:hAnsi="Times New Roman" w:cs="Times New Roman"/>
          <w:sz w:val="24"/>
          <w:szCs w:val="24"/>
        </w:rPr>
        <w:t xml:space="preserve"> of: </w:t>
      </w:r>
    </w:p>
    <w:p w14:paraId="3958A532" w14:textId="77777777" w:rsidR="00D065E1" w:rsidRPr="0068322B" w:rsidRDefault="00D065E1" w:rsidP="00D065E1">
      <w:pPr>
        <w:pStyle w:val="ListParagraph"/>
        <w:spacing w:before="120" w:after="120"/>
        <w:jc w:val="both"/>
        <w:rPr>
          <w:rFonts w:ascii="Times New Roman" w:hAnsi="Times New Roman" w:cs="Times New Roman"/>
          <w:sz w:val="24"/>
          <w:szCs w:val="24"/>
        </w:rPr>
      </w:pPr>
    </w:p>
    <w:p w14:paraId="18C650E0"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Executive Summary</w:t>
      </w:r>
    </w:p>
    <w:p w14:paraId="0B194F76"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Background</w:t>
      </w:r>
    </w:p>
    <w:p w14:paraId="650A0A2D"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Introduction</w:t>
      </w:r>
    </w:p>
    <w:p w14:paraId="4D3555E9"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Context</w:t>
      </w:r>
    </w:p>
    <w:p w14:paraId="122DA543"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Description of Methodology</w:t>
      </w:r>
    </w:p>
    <w:p w14:paraId="7C29B81A"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Main findings</w:t>
      </w:r>
    </w:p>
    <w:p w14:paraId="6788C98F" w14:textId="77777777" w:rsidR="000B4072" w:rsidRPr="0068322B" w:rsidRDefault="000B4072" w:rsidP="000B4072">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Conclusions inclusive of best practices and lessons learned</w:t>
      </w:r>
    </w:p>
    <w:p w14:paraId="33C49039" w14:textId="12F128AA" w:rsidR="0068322B" w:rsidRPr="00351003" w:rsidRDefault="000B4072" w:rsidP="00351003">
      <w:pPr>
        <w:pStyle w:val="ListParagraph"/>
        <w:numPr>
          <w:ilvl w:val="0"/>
          <w:numId w:val="39"/>
        </w:numPr>
        <w:spacing w:before="120" w:after="120"/>
        <w:rPr>
          <w:rFonts w:ascii="Times New Roman" w:hAnsi="Times New Roman" w:cs="Times New Roman"/>
          <w:sz w:val="24"/>
          <w:szCs w:val="24"/>
        </w:rPr>
      </w:pPr>
      <w:r w:rsidRPr="0068322B">
        <w:rPr>
          <w:rFonts w:ascii="Times New Roman" w:hAnsi="Times New Roman" w:cs="Times New Roman"/>
          <w:sz w:val="24"/>
          <w:szCs w:val="24"/>
        </w:rPr>
        <w:t>Recommendations.</w:t>
      </w:r>
    </w:p>
    <w:p w14:paraId="6B092351" w14:textId="77777777" w:rsidR="00351003" w:rsidRDefault="00351003"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30C743DD" w14:textId="528247CB" w:rsidR="00EC2EF2" w:rsidRPr="0068322B" w:rsidRDefault="00EC2EF2"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USE OF THE EVALUATION RESULTS</w:t>
      </w:r>
    </w:p>
    <w:p w14:paraId="6783514C" w14:textId="069214DA" w:rsidR="00452920" w:rsidRPr="0068322B" w:rsidRDefault="00452920" w:rsidP="00452920">
      <w:pPr>
        <w:spacing w:before="120" w:after="120" w:line="276" w:lineRule="auto"/>
        <w:jc w:val="both"/>
        <w:rPr>
          <w:rFonts w:ascii="Times New Roman" w:eastAsiaTheme="minorHAnsi" w:hAnsi="Times New Roman" w:cs="Times New Roman"/>
          <w:bCs w:val="0"/>
          <w:iCs w:val="0"/>
          <w:color w:val="000000" w:themeColor="text1"/>
          <w:sz w:val="24"/>
          <w:szCs w:val="24"/>
        </w:rPr>
      </w:pPr>
      <w:r w:rsidRPr="0068322B">
        <w:rPr>
          <w:rFonts w:ascii="Times New Roman" w:eastAsiaTheme="minorHAnsi" w:hAnsi="Times New Roman" w:cs="Times New Roman"/>
          <w:bCs w:val="0"/>
          <w:iCs w:val="0"/>
          <w:color w:val="000000" w:themeColor="text1"/>
          <w:sz w:val="24"/>
          <w:szCs w:val="24"/>
        </w:rPr>
        <w:t xml:space="preserve">The intended audience for the evaluation are Caritas </w:t>
      </w:r>
      <w:r w:rsidR="0068322B" w:rsidRPr="0068322B">
        <w:rPr>
          <w:rFonts w:ascii="Times New Roman" w:eastAsiaTheme="minorHAnsi" w:hAnsi="Times New Roman" w:cs="Times New Roman"/>
          <w:bCs w:val="0"/>
          <w:iCs w:val="0"/>
          <w:color w:val="000000" w:themeColor="text1"/>
          <w:sz w:val="24"/>
          <w:szCs w:val="24"/>
        </w:rPr>
        <w:t xml:space="preserve">Albania </w:t>
      </w:r>
      <w:r w:rsidRPr="0068322B">
        <w:rPr>
          <w:rFonts w:ascii="Times New Roman" w:eastAsiaTheme="minorHAnsi" w:hAnsi="Times New Roman" w:cs="Times New Roman"/>
          <w:bCs w:val="0"/>
          <w:iCs w:val="0"/>
          <w:color w:val="000000" w:themeColor="text1"/>
          <w:sz w:val="24"/>
          <w:szCs w:val="24"/>
        </w:rPr>
        <w:t>key staff, including senior management, CI MOs who have supported the programme, the Caritas Internationalis Humanitarian Department and the Caritas Confederation</w:t>
      </w:r>
      <w:r w:rsidR="00C91614" w:rsidRPr="0068322B">
        <w:rPr>
          <w:rFonts w:ascii="Times New Roman" w:eastAsiaTheme="minorHAnsi" w:hAnsi="Times New Roman" w:cs="Times New Roman"/>
          <w:bCs w:val="0"/>
          <w:iCs w:val="0"/>
          <w:color w:val="000000" w:themeColor="text1"/>
          <w:sz w:val="24"/>
          <w:szCs w:val="24"/>
        </w:rPr>
        <w:t xml:space="preserve">. Evaluation findings will be shared with programme participants as appropriate. </w:t>
      </w:r>
    </w:p>
    <w:p w14:paraId="4A47C420" w14:textId="77777777" w:rsidR="00351003" w:rsidRDefault="00351003"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33D2AC8C" w14:textId="546F3B6E" w:rsidR="00EC2EF2" w:rsidRPr="0068322B" w:rsidRDefault="00EC2EF2"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REQUIRED COMPETENC</w:t>
      </w:r>
      <w:r w:rsidR="000565BA" w:rsidRPr="0068322B">
        <w:rPr>
          <w:rFonts w:ascii="Times New Roman" w:eastAsiaTheme="minorHAnsi" w:hAnsi="Times New Roman" w:cs="Times New Roman"/>
          <w:b/>
          <w:bCs w:val="0"/>
          <w:iCs w:val="0"/>
          <w:color w:val="C3312B"/>
          <w:sz w:val="24"/>
          <w:szCs w:val="24"/>
        </w:rPr>
        <w:t>I</w:t>
      </w:r>
      <w:r w:rsidRPr="0068322B">
        <w:rPr>
          <w:rFonts w:ascii="Times New Roman" w:eastAsiaTheme="minorHAnsi" w:hAnsi="Times New Roman" w:cs="Times New Roman"/>
          <w:b/>
          <w:bCs w:val="0"/>
          <w:iCs w:val="0"/>
          <w:color w:val="C3312B"/>
          <w:sz w:val="24"/>
          <w:szCs w:val="24"/>
        </w:rPr>
        <w:t xml:space="preserve">ES </w:t>
      </w:r>
    </w:p>
    <w:p w14:paraId="34324BD4" w14:textId="77777777" w:rsidR="00594310" w:rsidRPr="0068322B" w:rsidRDefault="00594310" w:rsidP="00594310">
      <w:pPr>
        <w:spacing w:before="120" w:after="120"/>
        <w:rPr>
          <w:rFonts w:ascii="Times New Roman" w:hAnsi="Times New Roman" w:cs="Times New Roman"/>
          <w:sz w:val="24"/>
          <w:szCs w:val="24"/>
        </w:rPr>
      </w:pPr>
      <w:r w:rsidRPr="0068322B">
        <w:rPr>
          <w:rFonts w:ascii="Times New Roman" w:hAnsi="Times New Roman" w:cs="Times New Roman"/>
          <w:sz w:val="24"/>
          <w:szCs w:val="24"/>
        </w:rPr>
        <w:t>The competencies required from the External Evaluator are:</w:t>
      </w:r>
    </w:p>
    <w:p w14:paraId="0893DD1C" w14:textId="1372E1F5"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Advanced degree in social sciences, political sciences, economics</w:t>
      </w:r>
      <w:r w:rsidR="00C540ED" w:rsidRPr="0068322B">
        <w:rPr>
          <w:rFonts w:ascii="Times New Roman" w:eastAsia="Batang" w:hAnsi="Times New Roman" w:cs="Times New Roman"/>
          <w:sz w:val="24"/>
          <w:szCs w:val="24"/>
        </w:rPr>
        <w:t xml:space="preserve">, development or related </w:t>
      </w:r>
      <w:r w:rsidR="00351003" w:rsidRPr="0068322B">
        <w:rPr>
          <w:rFonts w:ascii="Times New Roman" w:eastAsia="Batang" w:hAnsi="Times New Roman" w:cs="Times New Roman"/>
          <w:sz w:val="24"/>
          <w:szCs w:val="24"/>
        </w:rPr>
        <w:t>fields.</w:t>
      </w:r>
      <w:r w:rsidRPr="0068322B">
        <w:rPr>
          <w:rFonts w:ascii="Times New Roman" w:eastAsia="Batang" w:hAnsi="Times New Roman" w:cs="Times New Roman"/>
          <w:sz w:val="24"/>
          <w:szCs w:val="24"/>
        </w:rPr>
        <w:t xml:space="preserve"> </w:t>
      </w:r>
    </w:p>
    <w:p w14:paraId="2B962D86" w14:textId="0E9C69C8"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Experience in leading evaluations, especially in the field of humanitarian </w:t>
      </w:r>
      <w:r w:rsidR="00351003" w:rsidRPr="0068322B">
        <w:rPr>
          <w:rFonts w:ascii="Times New Roman" w:eastAsia="Batang" w:hAnsi="Times New Roman" w:cs="Times New Roman"/>
          <w:sz w:val="24"/>
          <w:szCs w:val="24"/>
        </w:rPr>
        <w:t>response.</w:t>
      </w:r>
      <w:r w:rsidRPr="0068322B">
        <w:rPr>
          <w:rFonts w:ascii="Times New Roman" w:eastAsia="Batang" w:hAnsi="Times New Roman" w:cs="Times New Roman"/>
          <w:sz w:val="24"/>
          <w:szCs w:val="24"/>
        </w:rPr>
        <w:t xml:space="preserve">  </w:t>
      </w:r>
    </w:p>
    <w:p w14:paraId="3B5D49EB" w14:textId="1B1158A2"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Ability to use participatory approaches to </w:t>
      </w:r>
      <w:r w:rsidR="00351003" w:rsidRPr="0068322B">
        <w:rPr>
          <w:rFonts w:ascii="Times New Roman" w:eastAsia="Batang" w:hAnsi="Times New Roman" w:cs="Times New Roman"/>
          <w:sz w:val="24"/>
          <w:szCs w:val="24"/>
        </w:rPr>
        <w:t>evaluation.</w:t>
      </w:r>
    </w:p>
    <w:p w14:paraId="04E986DB" w14:textId="00D7F480"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Experience of operational management of humanitarian/development </w:t>
      </w:r>
      <w:r w:rsidR="00351003" w:rsidRPr="0068322B">
        <w:rPr>
          <w:rFonts w:ascii="Times New Roman" w:eastAsia="Batang" w:hAnsi="Times New Roman" w:cs="Times New Roman"/>
          <w:sz w:val="24"/>
          <w:szCs w:val="24"/>
        </w:rPr>
        <w:t>programmes.</w:t>
      </w:r>
    </w:p>
    <w:p w14:paraId="0DE721CE" w14:textId="2F8180EA"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Good knowledge of the local </w:t>
      </w:r>
      <w:r w:rsidR="00351003" w:rsidRPr="0068322B">
        <w:rPr>
          <w:rFonts w:ascii="Times New Roman" w:eastAsia="Batang" w:hAnsi="Times New Roman" w:cs="Times New Roman"/>
          <w:sz w:val="24"/>
          <w:szCs w:val="24"/>
        </w:rPr>
        <w:t>context.</w:t>
      </w:r>
    </w:p>
    <w:p w14:paraId="77088FAF" w14:textId="53E89020"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Good analytical </w:t>
      </w:r>
      <w:r w:rsidR="00351003" w:rsidRPr="0068322B">
        <w:rPr>
          <w:rFonts w:ascii="Times New Roman" w:eastAsia="Batang" w:hAnsi="Times New Roman" w:cs="Times New Roman"/>
          <w:sz w:val="24"/>
          <w:szCs w:val="24"/>
        </w:rPr>
        <w:t>skills.</w:t>
      </w:r>
    </w:p>
    <w:p w14:paraId="48BEF90C" w14:textId="77777777" w:rsidR="00594310" w:rsidRPr="0068322B" w:rsidRDefault="00594310" w:rsidP="00594310">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Understanding of the Catholic Church and Caritas structure and mission.</w:t>
      </w:r>
    </w:p>
    <w:p w14:paraId="507FDDDD" w14:textId="77777777" w:rsidR="00351003" w:rsidRDefault="00351003"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7F3300CC" w14:textId="753A168C" w:rsidR="000D1733" w:rsidRPr="0068322B" w:rsidRDefault="000D1733" w:rsidP="00EE1FC6">
      <w:pPr>
        <w:spacing w:before="120" w:after="120" w:line="276" w:lineRule="auto"/>
        <w:jc w:val="both"/>
        <w:rPr>
          <w:rFonts w:ascii="Times New Roman" w:eastAsiaTheme="minorHAnsi" w:hAnsi="Times New Roman" w:cs="Times New Roman"/>
          <w:b/>
          <w:bCs w:val="0"/>
          <w:iCs w:val="0"/>
          <w:color w:val="C3312B"/>
          <w:sz w:val="24"/>
          <w:szCs w:val="24"/>
        </w:rPr>
      </w:pPr>
      <w:r w:rsidRPr="0068322B">
        <w:rPr>
          <w:rFonts w:ascii="Times New Roman" w:eastAsiaTheme="minorHAnsi" w:hAnsi="Times New Roman" w:cs="Times New Roman"/>
          <w:b/>
          <w:bCs w:val="0"/>
          <w:iCs w:val="0"/>
          <w:color w:val="C3312B"/>
          <w:sz w:val="24"/>
          <w:szCs w:val="24"/>
        </w:rPr>
        <w:t xml:space="preserve">CONSULTANT’S PROPOSAL  </w:t>
      </w:r>
    </w:p>
    <w:p w14:paraId="62B29F33" w14:textId="77777777" w:rsidR="00594310" w:rsidRPr="0068322B" w:rsidRDefault="00594310" w:rsidP="00594310">
      <w:p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Proposals should include:</w:t>
      </w:r>
    </w:p>
    <w:p w14:paraId="79924290" w14:textId="2D36AAD7" w:rsidR="00594310" w:rsidRPr="0068322B" w:rsidRDefault="00594310" w:rsidP="0061080C">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Proposed evaluation methodology </w:t>
      </w:r>
    </w:p>
    <w:p w14:paraId="7B1082BF" w14:textId="77777777" w:rsidR="00594310" w:rsidRPr="0068322B" w:rsidRDefault="00594310" w:rsidP="0061080C">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 xml:space="preserve">Description of deliverables and a timeline; </w:t>
      </w:r>
    </w:p>
    <w:p w14:paraId="4374E414" w14:textId="536DFD3B" w:rsidR="00594310" w:rsidRPr="0068322B" w:rsidRDefault="00594310" w:rsidP="0061080C">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A financial proposal including the cost implicati</w:t>
      </w:r>
      <w:r w:rsidR="00321E0D" w:rsidRPr="0068322B">
        <w:rPr>
          <w:rFonts w:ascii="Times New Roman" w:eastAsia="Batang" w:hAnsi="Times New Roman" w:cs="Times New Roman"/>
          <w:sz w:val="24"/>
          <w:szCs w:val="24"/>
        </w:rPr>
        <w:t>on for other evaluators if any;</w:t>
      </w:r>
    </w:p>
    <w:p w14:paraId="3D989182" w14:textId="25A287D3" w:rsidR="00321E0D" w:rsidRPr="0068322B" w:rsidRDefault="00321E0D" w:rsidP="0061080C">
      <w:pPr>
        <w:pStyle w:val="ListParagraph"/>
        <w:numPr>
          <w:ilvl w:val="0"/>
          <w:numId w:val="34"/>
        </w:numPr>
        <w:spacing w:before="120" w:after="120"/>
        <w:rPr>
          <w:rFonts w:ascii="Times New Roman" w:eastAsia="Batang" w:hAnsi="Times New Roman" w:cs="Times New Roman"/>
          <w:sz w:val="24"/>
          <w:szCs w:val="24"/>
        </w:rPr>
      </w:pPr>
      <w:r w:rsidRPr="0068322B">
        <w:rPr>
          <w:rFonts w:ascii="Times New Roman" w:eastAsia="Batang" w:hAnsi="Times New Roman" w:cs="Times New Roman"/>
          <w:sz w:val="24"/>
          <w:szCs w:val="24"/>
        </w:rPr>
        <w:t>CV(s) of evaluator(s)</w:t>
      </w:r>
      <w:r w:rsidR="000F36A9" w:rsidRPr="0068322B">
        <w:rPr>
          <w:rFonts w:ascii="Times New Roman" w:eastAsia="Batang" w:hAnsi="Times New Roman" w:cs="Times New Roman"/>
          <w:sz w:val="24"/>
          <w:szCs w:val="24"/>
        </w:rPr>
        <w:t>.</w:t>
      </w:r>
    </w:p>
    <w:p w14:paraId="289CEB01" w14:textId="343360D1" w:rsidR="00321E0D" w:rsidRPr="0068322B" w:rsidRDefault="00321E0D" w:rsidP="00EE1FC6">
      <w:pPr>
        <w:spacing w:before="120" w:after="120" w:line="276" w:lineRule="auto"/>
        <w:jc w:val="both"/>
        <w:rPr>
          <w:rFonts w:ascii="Times New Roman" w:eastAsiaTheme="minorHAnsi" w:hAnsi="Times New Roman" w:cs="Times New Roman"/>
          <w:bCs w:val="0"/>
          <w:i/>
          <w:iCs w:val="0"/>
          <w:color w:val="000000" w:themeColor="text1"/>
          <w:sz w:val="24"/>
          <w:szCs w:val="24"/>
        </w:rPr>
      </w:pPr>
    </w:p>
    <w:p w14:paraId="66EA300A" w14:textId="77777777" w:rsidR="0061080C" w:rsidRPr="0068322B" w:rsidRDefault="0061080C" w:rsidP="00EE1FC6">
      <w:pPr>
        <w:spacing w:before="120" w:after="120" w:line="276" w:lineRule="auto"/>
        <w:jc w:val="both"/>
        <w:rPr>
          <w:rFonts w:ascii="Times New Roman" w:eastAsiaTheme="minorHAnsi" w:hAnsi="Times New Roman" w:cs="Times New Roman"/>
          <w:b/>
          <w:bCs w:val="0"/>
          <w:iCs w:val="0"/>
          <w:color w:val="C3312B"/>
          <w:sz w:val="24"/>
          <w:szCs w:val="24"/>
        </w:rPr>
      </w:pPr>
    </w:p>
    <w:p w14:paraId="4141DB4E" w14:textId="77777777" w:rsidR="0061080C" w:rsidRPr="0068322B" w:rsidRDefault="0061080C" w:rsidP="00EE1FC6">
      <w:pPr>
        <w:spacing w:before="120" w:after="120" w:line="276" w:lineRule="auto"/>
        <w:jc w:val="both"/>
        <w:rPr>
          <w:rFonts w:ascii="Times New Roman" w:eastAsiaTheme="minorHAnsi" w:hAnsi="Times New Roman" w:cs="Times New Roman"/>
          <w:b/>
          <w:bCs w:val="0"/>
          <w:iCs w:val="0"/>
          <w:color w:val="C3312B"/>
          <w:sz w:val="24"/>
          <w:szCs w:val="24"/>
        </w:rPr>
      </w:pPr>
    </w:p>
    <w:sectPr w:rsidR="0061080C" w:rsidRPr="0068322B" w:rsidSect="00351003">
      <w:headerReference w:type="default" r:id="rId8"/>
      <w:footerReference w:type="even" r:id="rId9"/>
      <w:footerReference w:type="default" r:id="rId10"/>
      <w:headerReference w:type="first" r:id="rId11"/>
      <w:pgSz w:w="11906" w:h="16838"/>
      <w:pgMar w:top="1418" w:right="656" w:bottom="8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1D6F" w14:textId="77777777" w:rsidR="00FD4775" w:rsidRDefault="00FD4775" w:rsidP="006906FB">
      <w:r>
        <w:separator/>
      </w:r>
    </w:p>
  </w:endnote>
  <w:endnote w:type="continuationSeparator" w:id="0">
    <w:p w14:paraId="55513236" w14:textId="77777777" w:rsidR="00FD4775" w:rsidRDefault="00FD4775" w:rsidP="0069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5639"/>
      <w:docPartObj>
        <w:docPartGallery w:val="Page Numbers (Bottom of Page)"/>
        <w:docPartUnique/>
      </w:docPartObj>
    </w:sdtPr>
    <w:sdtEndPr>
      <w:rPr>
        <w:noProof/>
      </w:rPr>
    </w:sdtEndPr>
    <w:sdtContent>
      <w:p w14:paraId="593704A5" w14:textId="24F72A10" w:rsidR="001F5B13" w:rsidRDefault="001F5B13" w:rsidP="005F1161">
        <w:pPr>
          <w:pStyle w:val="Footer"/>
        </w:pPr>
        <w:r w:rsidRPr="002B65D5">
          <w:rPr>
            <w:rFonts w:asciiTheme="minorHAnsi" w:hAnsiTheme="minorHAnsi"/>
          </w:rPr>
          <w:fldChar w:fldCharType="begin"/>
        </w:r>
        <w:r w:rsidRPr="002B65D5">
          <w:rPr>
            <w:rFonts w:asciiTheme="minorHAnsi" w:hAnsiTheme="minorHAnsi"/>
          </w:rPr>
          <w:instrText xml:space="preserve"> PAGE   \* MERGEFORMAT </w:instrText>
        </w:r>
        <w:r w:rsidRPr="002B65D5">
          <w:rPr>
            <w:rFonts w:asciiTheme="minorHAnsi" w:hAnsiTheme="minorHAnsi"/>
          </w:rPr>
          <w:fldChar w:fldCharType="separate"/>
        </w:r>
        <w:r w:rsidR="00D016F0">
          <w:rPr>
            <w:rFonts w:asciiTheme="minorHAnsi" w:hAnsiTheme="minorHAnsi"/>
            <w:noProof/>
          </w:rPr>
          <w:t>2</w:t>
        </w:r>
        <w:r w:rsidRPr="002B65D5">
          <w:rPr>
            <w:rFonts w:asciiTheme="minorHAnsi" w:hAnsi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43564"/>
      <w:docPartObj>
        <w:docPartGallery w:val="Page Numbers (Bottom of Page)"/>
        <w:docPartUnique/>
      </w:docPartObj>
    </w:sdtPr>
    <w:sdtEndPr>
      <w:rPr>
        <w:noProof/>
      </w:rPr>
    </w:sdtEndPr>
    <w:sdtContent>
      <w:p w14:paraId="325645FF" w14:textId="0735EB33" w:rsidR="001F5B13" w:rsidRDefault="001F5B13">
        <w:pPr>
          <w:pStyle w:val="Footer"/>
        </w:pPr>
        <w:r w:rsidRPr="002B65D5">
          <w:rPr>
            <w:rFonts w:asciiTheme="minorHAnsi" w:hAnsiTheme="minorHAnsi"/>
          </w:rPr>
          <w:fldChar w:fldCharType="begin"/>
        </w:r>
        <w:r w:rsidRPr="002B65D5">
          <w:rPr>
            <w:rFonts w:asciiTheme="minorHAnsi" w:hAnsiTheme="minorHAnsi"/>
          </w:rPr>
          <w:instrText xml:space="preserve"> PAGE   \* MERGEFORMAT </w:instrText>
        </w:r>
        <w:r w:rsidRPr="002B65D5">
          <w:rPr>
            <w:rFonts w:asciiTheme="minorHAnsi" w:hAnsiTheme="minorHAnsi"/>
          </w:rPr>
          <w:fldChar w:fldCharType="separate"/>
        </w:r>
        <w:r w:rsidR="00D016F0">
          <w:rPr>
            <w:rFonts w:asciiTheme="minorHAnsi" w:hAnsiTheme="minorHAnsi"/>
            <w:noProof/>
          </w:rPr>
          <w:t>3</w:t>
        </w:r>
        <w:r w:rsidRPr="002B65D5">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B28D" w14:textId="77777777" w:rsidR="00FD4775" w:rsidRDefault="00FD4775" w:rsidP="006906FB">
      <w:r>
        <w:separator/>
      </w:r>
    </w:p>
  </w:footnote>
  <w:footnote w:type="continuationSeparator" w:id="0">
    <w:p w14:paraId="70F48BEB" w14:textId="77777777" w:rsidR="00FD4775" w:rsidRDefault="00FD4775" w:rsidP="0069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0165" w14:textId="77777777" w:rsidR="001F5B13" w:rsidRPr="00EE1FC6" w:rsidRDefault="001F5B13" w:rsidP="00EE1FC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F8E0" w14:textId="298110C6" w:rsidR="00EE1FC6" w:rsidRDefault="00A4711E" w:rsidP="00A4711E">
    <w:pPr>
      <w:pStyle w:val="Header"/>
    </w:pPr>
    <w:r>
      <w:rPr>
        <w:noProof/>
      </w:rPr>
      <w:drawing>
        <wp:inline distT="0" distB="0" distL="0" distR="0" wp14:anchorId="59778108" wp14:editId="74EFAB07">
          <wp:extent cx="1567815" cy="434975"/>
          <wp:effectExtent l="0" t="0" r="0" b="317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434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3FD"/>
    <w:multiLevelType w:val="hybridMultilevel"/>
    <w:tmpl w:val="DECE0B3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AB5CEB"/>
    <w:multiLevelType w:val="hybridMultilevel"/>
    <w:tmpl w:val="D8B4F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50956"/>
    <w:multiLevelType w:val="hybridMultilevel"/>
    <w:tmpl w:val="35161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4549C"/>
    <w:multiLevelType w:val="hybridMultilevel"/>
    <w:tmpl w:val="72F6E8AE"/>
    <w:lvl w:ilvl="0" w:tplc="1B086BD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55A8B"/>
    <w:multiLevelType w:val="hybridMultilevel"/>
    <w:tmpl w:val="96CC8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B5039"/>
    <w:multiLevelType w:val="hybridMultilevel"/>
    <w:tmpl w:val="ACBA105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E177C1"/>
    <w:multiLevelType w:val="hybridMultilevel"/>
    <w:tmpl w:val="EED27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C04234"/>
    <w:multiLevelType w:val="hybridMultilevel"/>
    <w:tmpl w:val="E2069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9126A"/>
    <w:multiLevelType w:val="hybridMultilevel"/>
    <w:tmpl w:val="48E4A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213F80"/>
    <w:multiLevelType w:val="hybridMultilevel"/>
    <w:tmpl w:val="97FE6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E2CF2"/>
    <w:multiLevelType w:val="hybridMultilevel"/>
    <w:tmpl w:val="0D025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8461A"/>
    <w:multiLevelType w:val="hybridMultilevel"/>
    <w:tmpl w:val="17B019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3AF31DB"/>
    <w:multiLevelType w:val="hybridMultilevel"/>
    <w:tmpl w:val="FAB8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932B0"/>
    <w:multiLevelType w:val="hybridMultilevel"/>
    <w:tmpl w:val="A4967D1C"/>
    <w:lvl w:ilvl="0" w:tplc="0C0A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44309"/>
    <w:multiLevelType w:val="hybridMultilevel"/>
    <w:tmpl w:val="094E6AB4"/>
    <w:lvl w:ilvl="0" w:tplc="FD7E72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6004C"/>
    <w:multiLevelType w:val="hybridMultilevel"/>
    <w:tmpl w:val="3BA490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BE94A99"/>
    <w:multiLevelType w:val="hybridMultilevel"/>
    <w:tmpl w:val="354637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F46E7"/>
    <w:multiLevelType w:val="hybridMultilevel"/>
    <w:tmpl w:val="FAA2A1E0"/>
    <w:lvl w:ilvl="0" w:tplc="77EC0610">
      <w:start w:val="10"/>
      <w:numFmt w:val="decimal"/>
      <w:lvlText w:val="%1."/>
      <w:lvlJc w:val="left"/>
      <w:pPr>
        <w:ind w:left="720" w:hanging="360"/>
      </w:pPr>
      <w:rPr>
        <w:rFonts w:asciiTheme="majorHAnsi" w:hAnsi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269D8"/>
    <w:multiLevelType w:val="hybridMultilevel"/>
    <w:tmpl w:val="8B56D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286E1E"/>
    <w:multiLevelType w:val="hybridMultilevel"/>
    <w:tmpl w:val="7BFA9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126897"/>
    <w:multiLevelType w:val="hybridMultilevel"/>
    <w:tmpl w:val="54D4D8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3266F0F"/>
    <w:multiLevelType w:val="hybridMultilevel"/>
    <w:tmpl w:val="AE301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A04367"/>
    <w:multiLevelType w:val="hybridMultilevel"/>
    <w:tmpl w:val="080E6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E83906"/>
    <w:multiLevelType w:val="hybridMultilevel"/>
    <w:tmpl w:val="CC60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1A3072"/>
    <w:multiLevelType w:val="hybridMultilevel"/>
    <w:tmpl w:val="770E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8215D"/>
    <w:multiLevelType w:val="hybridMultilevel"/>
    <w:tmpl w:val="62EC861E"/>
    <w:lvl w:ilvl="0" w:tplc="79067BD4">
      <w:start w:val="1"/>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17B35"/>
    <w:multiLevelType w:val="hybridMultilevel"/>
    <w:tmpl w:val="C0EA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6C7630"/>
    <w:multiLevelType w:val="multilevel"/>
    <w:tmpl w:val="AB1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65AAA"/>
    <w:multiLevelType w:val="hybridMultilevel"/>
    <w:tmpl w:val="D8A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14785"/>
    <w:multiLevelType w:val="hybridMultilevel"/>
    <w:tmpl w:val="F310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133F"/>
    <w:multiLevelType w:val="hybridMultilevel"/>
    <w:tmpl w:val="1D443FDC"/>
    <w:lvl w:ilvl="0" w:tplc="FD7E729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21887"/>
    <w:multiLevelType w:val="hybridMultilevel"/>
    <w:tmpl w:val="4510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A732CE"/>
    <w:multiLevelType w:val="hybridMultilevel"/>
    <w:tmpl w:val="8542D1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8C85343"/>
    <w:multiLevelType w:val="hybridMultilevel"/>
    <w:tmpl w:val="014E6A8A"/>
    <w:lvl w:ilvl="0" w:tplc="FD7E72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34145F"/>
    <w:multiLevelType w:val="hybridMultilevel"/>
    <w:tmpl w:val="7710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D05FA"/>
    <w:multiLevelType w:val="hybridMultilevel"/>
    <w:tmpl w:val="D866759A"/>
    <w:lvl w:ilvl="0" w:tplc="691247B6">
      <w:start w:val="1"/>
      <w:numFmt w:val="bullet"/>
      <w:lvlText w:val="o"/>
      <w:lvlJc w:val="left"/>
      <w:pPr>
        <w:tabs>
          <w:tab w:val="num" w:pos="720"/>
        </w:tabs>
        <w:ind w:left="720" w:firstLine="494"/>
      </w:pPr>
      <w:rPr>
        <w:rFonts w:ascii="Courier New" w:hAnsi="Courier New" w:hint="default"/>
      </w:rPr>
    </w:lvl>
    <w:lvl w:ilvl="1" w:tplc="08090003" w:tentative="1">
      <w:start w:val="1"/>
      <w:numFmt w:val="bullet"/>
      <w:lvlText w:val="o"/>
      <w:lvlJc w:val="left"/>
      <w:pPr>
        <w:tabs>
          <w:tab w:val="num" w:pos="-181"/>
        </w:tabs>
        <w:ind w:left="-181" w:hanging="360"/>
      </w:pPr>
      <w:rPr>
        <w:rFonts w:ascii="Courier New" w:hAnsi="Courier New" w:cs="Courier New" w:hint="default"/>
      </w:rPr>
    </w:lvl>
    <w:lvl w:ilvl="2" w:tplc="08090005" w:tentative="1">
      <w:start w:val="1"/>
      <w:numFmt w:val="bullet"/>
      <w:lvlText w:val=""/>
      <w:lvlJc w:val="left"/>
      <w:pPr>
        <w:tabs>
          <w:tab w:val="num" w:pos="539"/>
        </w:tabs>
        <w:ind w:left="539" w:hanging="360"/>
      </w:pPr>
      <w:rPr>
        <w:rFonts w:ascii="Wingdings" w:hAnsi="Wingdings" w:hint="default"/>
      </w:rPr>
    </w:lvl>
    <w:lvl w:ilvl="3" w:tplc="08090001" w:tentative="1">
      <w:start w:val="1"/>
      <w:numFmt w:val="bullet"/>
      <w:lvlText w:val=""/>
      <w:lvlJc w:val="left"/>
      <w:pPr>
        <w:tabs>
          <w:tab w:val="num" w:pos="1259"/>
        </w:tabs>
        <w:ind w:left="1259" w:hanging="360"/>
      </w:pPr>
      <w:rPr>
        <w:rFonts w:ascii="Symbol" w:hAnsi="Symbol" w:hint="default"/>
      </w:rPr>
    </w:lvl>
    <w:lvl w:ilvl="4" w:tplc="08090003" w:tentative="1">
      <w:start w:val="1"/>
      <w:numFmt w:val="bullet"/>
      <w:lvlText w:val="o"/>
      <w:lvlJc w:val="left"/>
      <w:pPr>
        <w:tabs>
          <w:tab w:val="num" w:pos="1979"/>
        </w:tabs>
        <w:ind w:left="1979" w:hanging="360"/>
      </w:pPr>
      <w:rPr>
        <w:rFonts w:ascii="Courier New" w:hAnsi="Courier New" w:cs="Courier New" w:hint="default"/>
      </w:rPr>
    </w:lvl>
    <w:lvl w:ilvl="5" w:tplc="08090005" w:tentative="1">
      <w:start w:val="1"/>
      <w:numFmt w:val="bullet"/>
      <w:lvlText w:val=""/>
      <w:lvlJc w:val="left"/>
      <w:pPr>
        <w:tabs>
          <w:tab w:val="num" w:pos="2699"/>
        </w:tabs>
        <w:ind w:left="2699" w:hanging="360"/>
      </w:pPr>
      <w:rPr>
        <w:rFonts w:ascii="Wingdings" w:hAnsi="Wingdings" w:hint="default"/>
      </w:rPr>
    </w:lvl>
    <w:lvl w:ilvl="6" w:tplc="08090001" w:tentative="1">
      <w:start w:val="1"/>
      <w:numFmt w:val="bullet"/>
      <w:lvlText w:val=""/>
      <w:lvlJc w:val="left"/>
      <w:pPr>
        <w:tabs>
          <w:tab w:val="num" w:pos="3419"/>
        </w:tabs>
        <w:ind w:left="3419" w:hanging="360"/>
      </w:pPr>
      <w:rPr>
        <w:rFonts w:ascii="Symbol" w:hAnsi="Symbol" w:hint="default"/>
      </w:rPr>
    </w:lvl>
    <w:lvl w:ilvl="7" w:tplc="08090003" w:tentative="1">
      <w:start w:val="1"/>
      <w:numFmt w:val="bullet"/>
      <w:lvlText w:val="o"/>
      <w:lvlJc w:val="left"/>
      <w:pPr>
        <w:tabs>
          <w:tab w:val="num" w:pos="4139"/>
        </w:tabs>
        <w:ind w:left="4139" w:hanging="360"/>
      </w:pPr>
      <w:rPr>
        <w:rFonts w:ascii="Courier New" w:hAnsi="Courier New" w:cs="Courier New" w:hint="default"/>
      </w:rPr>
    </w:lvl>
    <w:lvl w:ilvl="8" w:tplc="08090005" w:tentative="1">
      <w:start w:val="1"/>
      <w:numFmt w:val="bullet"/>
      <w:lvlText w:val=""/>
      <w:lvlJc w:val="left"/>
      <w:pPr>
        <w:tabs>
          <w:tab w:val="num" w:pos="4859"/>
        </w:tabs>
        <w:ind w:left="4859" w:hanging="360"/>
      </w:pPr>
      <w:rPr>
        <w:rFonts w:ascii="Wingdings" w:hAnsi="Wingdings" w:hint="default"/>
      </w:rPr>
    </w:lvl>
  </w:abstractNum>
  <w:abstractNum w:abstractNumId="36" w15:restartNumberingAfterBreak="0">
    <w:nsid w:val="5F7728DA"/>
    <w:multiLevelType w:val="hybridMultilevel"/>
    <w:tmpl w:val="F5E4EC2A"/>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7" w15:restartNumberingAfterBreak="0">
    <w:nsid w:val="62A77EB8"/>
    <w:multiLevelType w:val="hybridMultilevel"/>
    <w:tmpl w:val="364EB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B31B2"/>
    <w:multiLevelType w:val="hybridMultilevel"/>
    <w:tmpl w:val="8886F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E146D6"/>
    <w:multiLevelType w:val="hybridMultilevel"/>
    <w:tmpl w:val="87E86A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F44487"/>
    <w:multiLevelType w:val="hybridMultilevel"/>
    <w:tmpl w:val="7690C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35323F"/>
    <w:multiLevelType w:val="hybridMultilevel"/>
    <w:tmpl w:val="971A5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F87180"/>
    <w:multiLevelType w:val="hybridMultilevel"/>
    <w:tmpl w:val="28605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E27F25"/>
    <w:multiLevelType w:val="hybridMultilevel"/>
    <w:tmpl w:val="1ED2C1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DD70664"/>
    <w:multiLevelType w:val="hybridMultilevel"/>
    <w:tmpl w:val="C3B2F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4363327">
    <w:abstractNumId w:val="9"/>
  </w:num>
  <w:num w:numId="2" w16cid:durableId="628705354">
    <w:abstractNumId w:val="2"/>
  </w:num>
  <w:num w:numId="3" w16cid:durableId="901912942">
    <w:abstractNumId w:val="23"/>
  </w:num>
  <w:num w:numId="4" w16cid:durableId="94598309">
    <w:abstractNumId w:val="18"/>
  </w:num>
  <w:num w:numId="5" w16cid:durableId="885340525">
    <w:abstractNumId w:val="26"/>
  </w:num>
  <w:num w:numId="6" w16cid:durableId="1781531406">
    <w:abstractNumId w:val="31"/>
  </w:num>
  <w:num w:numId="7" w16cid:durableId="1415396829">
    <w:abstractNumId w:val="4"/>
  </w:num>
  <w:num w:numId="8" w16cid:durableId="84621549">
    <w:abstractNumId w:val="30"/>
  </w:num>
  <w:num w:numId="9" w16cid:durableId="342319680">
    <w:abstractNumId w:val="14"/>
  </w:num>
  <w:num w:numId="10" w16cid:durableId="2101556250">
    <w:abstractNumId w:val="16"/>
  </w:num>
  <w:num w:numId="11" w16cid:durableId="1524896845">
    <w:abstractNumId w:val="25"/>
  </w:num>
  <w:num w:numId="12" w16cid:durableId="616789934">
    <w:abstractNumId w:val="33"/>
  </w:num>
  <w:num w:numId="13" w16cid:durableId="848324762">
    <w:abstractNumId w:val="10"/>
  </w:num>
  <w:num w:numId="14" w16cid:durableId="977684624">
    <w:abstractNumId w:val="37"/>
  </w:num>
  <w:num w:numId="15" w16cid:durableId="765421697">
    <w:abstractNumId w:val="17"/>
  </w:num>
  <w:num w:numId="16" w16cid:durableId="2135364399">
    <w:abstractNumId w:val="35"/>
  </w:num>
  <w:num w:numId="17" w16cid:durableId="1657762755">
    <w:abstractNumId w:val="0"/>
  </w:num>
  <w:num w:numId="18" w16cid:durableId="1406146053">
    <w:abstractNumId w:val="28"/>
  </w:num>
  <w:num w:numId="19" w16cid:durableId="1719939496">
    <w:abstractNumId w:val="34"/>
  </w:num>
  <w:num w:numId="20" w16cid:durableId="443158508">
    <w:abstractNumId w:val="24"/>
  </w:num>
  <w:num w:numId="21" w16cid:durableId="102656620">
    <w:abstractNumId w:val="13"/>
  </w:num>
  <w:num w:numId="22" w16cid:durableId="1143040059">
    <w:abstractNumId w:val="20"/>
  </w:num>
  <w:num w:numId="23" w16cid:durableId="1583755086">
    <w:abstractNumId w:val="32"/>
  </w:num>
  <w:num w:numId="24" w16cid:durableId="285552819">
    <w:abstractNumId w:val="44"/>
  </w:num>
  <w:num w:numId="25" w16cid:durableId="1355767547">
    <w:abstractNumId w:val="6"/>
  </w:num>
  <w:num w:numId="26" w16cid:durableId="1695956700">
    <w:abstractNumId w:val="5"/>
  </w:num>
  <w:num w:numId="27" w16cid:durableId="1612585518">
    <w:abstractNumId w:val="21"/>
  </w:num>
  <w:num w:numId="28" w16cid:durableId="469900647">
    <w:abstractNumId w:val="22"/>
  </w:num>
  <w:num w:numId="29" w16cid:durableId="1964922479">
    <w:abstractNumId w:val="8"/>
  </w:num>
  <w:num w:numId="30" w16cid:durableId="349062863">
    <w:abstractNumId w:val="38"/>
  </w:num>
  <w:num w:numId="31" w16cid:durableId="1549026825">
    <w:abstractNumId w:val="41"/>
  </w:num>
  <w:num w:numId="32" w16cid:durableId="1998999338">
    <w:abstractNumId w:val="36"/>
  </w:num>
  <w:num w:numId="33" w16cid:durableId="1235317983">
    <w:abstractNumId w:val="43"/>
  </w:num>
  <w:num w:numId="34" w16cid:durableId="725448736">
    <w:abstractNumId w:val="15"/>
  </w:num>
  <w:num w:numId="35" w16cid:durableId="457067345">
    <w:abstractNumId w:val="11"/>
  </w:num>
  <w:num w:numId="36" w16cid:durableId="1054936142">
    <w:abstractNumId w:val="29"/>
  </w:num>
  <w:num w:numId="37" w16cid:durableId="142547537">
    <w:abstractNumId w:val="42"/>
  </w:num>
  <w:num w:numId="38" w16cid:durableId="299458197">
    <w:abstractNumId w:val="40"/>
  </w:num>
  <w:num w:numId="39" w16cid:durableId="192964446">
    <w:abstractNumId w:val="39"/>
  </w:num>
  <w:num w:numId="40" w16cid:durableId="1395661716">
    <w:abstractNumId w:val="3"/>
  </w:num>
  <w:num w:numId="41" w16cid:durableId="498618056">
    <w:abstractNumId w:val="27"/>
  </w:num>
  <w:num w:numId="42" w16cid:durableId="197787695">
    <w:abstractNumId w:val="12"/>
  </w:num>
  <w:num w:numId="43" w16cid:durableId="1857889402">
    <w:abstractNumId w:val="1"/>
  </w:num>
  <w:num w:numId="44" w16cid:durableId="1220744789">
    <w:abstractNumId w:val="19"/>
  </w:num>
  <w:num w:numId="45" w16cid:durableId="24721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FB"/>
    <w:rsid w:val="000565BA"/>
    <w:rsid w:val="00082249"/>
    <w:rsid w:val="000850E8"/>
    <w:rsid w:val="000865BE"/>
    <w:rsid w:val="000B4072"/>
    <w:rsid w:val="000D1733"/>
    <w:rsid w:val="000E4A52"/>
    <w:rsid w:val="000E5AC3"/>
    <w:rsid w:val="000F36A9"/>
    <w:rsid w:val="00102CDA"/>
    <w:rsid w:val="00112991"/>
    <w:rsid w:val="00124284"/>
    <w:rsid w:val="00137A47"/>
    <w:rsid w:val="00137C6A"/>
    <w:rsid w:val="001435F0"/>
    <w:rsid w:val="00160042"/>
    <w:rsid w:val="001665AD"/>
    <w:rsid w:val="00173E98"/>
    <w:rsid w:val="0018495F"/>
    <w:rsid w:val="00193C9C"/>
    <w:rsid w:val="001B2D5E"/>
    <w:rsid w:val="001B4AD7"/>
    <w:rsid w:val="001C3E04"/>
    <w:rsid w:val="001E2BAE"/>
    <w:rsid w:val="001F3E0D"/>
    <w:rsid w:val="001F5B13"/>
    <w:rsid w:val="002076C5"/>
    <w:rsid w:val="002328DA"/>
    <w:rsid w:val="002338C0"/>
    <w:rsid w:val="00233F21"/>
    <w:rsid w:val="00234379"/>
    <w:rsid w:val="00263E0F"/>
    <w:rsid w:val="0027231A"/>
    <w:rsid w:val="00281617"/>
    <w:rsid w:val="002A2714"/>
    <w:rsid w:val="002B43D0"/>
    <w:rsid w:val="002B65D5"/>
    <w:rsid w:val="002B6795"/>
    <w:rsid w:val="002C41BA"/>
    <w:rsid w:val="002D44FD"/>
    <w:rsid w:val="002D5648"/>
    <w:rsid w:val="002E60B0"/>
    <w:rsid w:val="00301F73"/>
    <w:rsid w:val="00302924"/>
    <w:rsid w:val="00302F98"/>
    <w:rsid w:val="00312A55"/>
    <w:rsid w:val="00321E0D"/>
    <w:rsid w:val="00324398"/>
    <w:rsid w:val="003269D6"/>
    <w:rsid w:val="003373EB"/>
    <w:rsid w:val="00351003"/>
    <w:rsid w:val="003648CA"/>
    <w:rsid w:val="00371E7D"/>
    <w:rsid w:val="00381B89"/>
    <w:rsid w:val="003836E2"/>
    <w:rsid w:val="00386D7B"/>
    <w:rsid w:val="003A1991"/>
    <w:rsid w:val="003B6228"/>
    <w:rsid w:val="003D0465"/>
    <w:rsid w:val="003D0DEB"/>
    <w:rsid w:val="003E29AB"/>
    <w:rsid w:val="003F2B3D"/>
    <w:rsid w:val="0042655B"/>
    <w:rsid w:val="00452920"/>
    <w:rsid w:val="00455FC5"/>
    <w:rsid w:val="0046294D"/>
    <w:rsid w:val="00493EA4"/>
    <w:rsid w:val="004A0F3F"/>
    <w:rsid w:val="004B38C4"/>
    <w:rsid w:val="004B567A"/>
    <w:rsid w:val="004B6971"/>
    <w:rsid w:val="004D4BEA"/>
    <w:rsid w:val="00504209"/>
    <w:rsid w:val="00522008"/>
    <w:rsid w:val="00530A73"/>
    <w:rsid w:val="005511ED"/>
    <w:rsid w:val="00553245"/>
    <w:rsid w:val="00555C5D"/>
    <w:rsid w:val="005633C8"/>
    <w:rsid w:val="00580DA5"/>
    <w:rsid w:val="00585B55"/>
    <w:rsid w:val="00590131"/>
    <w:rsid w:val="00594310"/>
    <w:rsid w:val="00594F8F"/>
    <w:rsid w:val="005A1D22"/>
    <w:rsid w:val="005A2EF1"/>
    <w:rsid w:val="005A6D3B"/>
    <w:rsid w:val="005B52A6"/>
    <w:rsid w:val="005B7B79"/>
    <w:rsid w:val="005C42CD"/>
    <w:rsid w:val="005F1161"/>
    <w:rsid w:val="0061080C"/>
    <w:rsid w:val="00610A7A"/>
    <w:rsid w:val="0068322B"/>
    <w:rsid w:val="006906FB"/>
    <w:rsid w:val="00694722"/>
    <w:rsid w:val="006A0824"/>
    <w:rsid w:val="006A217F"/>
    <w:rsid w:val="006A2B14"/>
    <w:rsid w:val="006B417D"/>
    <w:rsid w:val="006B5FE2"/>
    <w:rsid w:val="006C1B1B"/>
    <w:rsid w:val="006C68B6"/>
    <w:rsid w:val="006D64CF"/>
    <w:rsid w:val="006D67F8"/>
    <w:rsid w:val="006D743C"/>
    <w:rsid w:val="006F7924"/>
    <w:rsid w:val="00734517"/>
    <w:rsid w:val="00764F3A"/>
    <w:rsid w:val="0077610A"/>
    <w:rsid w:val="007B6241"/>
    <w:rsid w:val="007C1561"/>
    <w:rsid w:val="00813440"/>
    <w:rsid w:val="008138F8"/>
    <w:rsid w:val="00855B93"/>
    <w:rsid w:val="00880FB3"/>
    <w:rsid w:val="008B22BF"/>
    <w:rsid w:val="008D6124"/>
    <w:rsid w:val="008E4063"/>
    <w:rsid w:val="008F7F9D"/>
    <w:rsid w:val="0093011A"/>
    <w:rsid w:val="009512E0"/>
    <w:rsid w:val="00951F32"/>
    <w:rsid w:val="00976F8F"/>
    <w:rsid w:val="009F517D"/>
    <w:rsid w:val="009F6F11"/>
    <w:rsid w:val="00A111B6"/>
    <w:rsid w:val="00A14053"/>
    <w:rsid w:val="00A4711E"/>
    <w:rsid w:val="00A518E6"/>
    <w:rsid w:val="00A85D9D"/>
    <w:rsid w:val="00A94E0E"/>
    <w:rsid w:val="00A95531"/>
    <w:rsid w:val="00AD3C37"/>
    <w:rsid w:val="00AE57D5"/>
    <w:rsid w:val="00AF1250"/>
    <w:rsid w:val="00AF4F25"/>
    <w:rsid w:val="00B26761"/>
    <w:rsid w:val="00B57A99"/>
    <w:rsid w:val="00B61907"/>
    <w:rsid w:val="00B62B15"/>
    <w:rsid w:val="00B63D78"/>
    <w:rsid w:val="00B847E3"/>
    <w:rsid w:val="00B95D97"/>
    <w:rsid w:val="00BA21B0"/>
    <w:rsid w:val="00BA328C"/>
    <w:rsid w:val="00BC557C"/>
    <w:rsid w:val="00BD6FFE"/>
    <w:rsid w:val="00BD7372"/>
    <w:rsid w:val="00BD7516"/>
    <w:rsid w:val="00BF12BC"/>
    <w:rsid w:val="00BF567E"/>
    <w:rsid w:val="00BF6C5F"/>
    <w:rsid w:val="00BF7640"/>
    <w:rsid w:val="00C36355"/>
    <w:rsid w:val="00C40AC4"/>
    <w:rsid w:val="00C540ED"/>
    <w:rsid w:val="00C56432"/>
    <w:rsid w:val="00C56477"/>
    <w:rsid w:val="00C56FEB"/>
    <w:rsid w:val="00C61BD9"/>
    <w:rsid w:val="00C73F94"/>
    <w:rsid w:val="00C91614"/>
    <w:rsid w:val="00CB70F0"/>
    <w:rsid w:val="00CD1F8E"/>
    <w:rsid w:val="00CD2024"/>
    <w:rsid w:val="00CE03B7"/>
    <w:rsid w:val="00CF6288"/>
    <w:rsid w:val="00D016F0"/>
    <w:rsid w:val="00D065E1"/>
    <w:rsid w:val="00D06D5D"/>
    <w:rsid w:val="00D071AF"/>
    <w:rsid w:val="00D15A8F"/>
    <w:rsid w:val="00D17C6C"/>
    <w:rsid w:val="00D17F63"/>
    <w:rsid w:val="00D25A6C"/>
    <w:rsid w:val="00D70096"/>
    <w:rsid w:val="00D752BA"/>
    <w:rsid w:val="00D76D7D"/>
    <w:rsid w:val="00D942AE"/>
    <w:rsid w:val="00DB0E5A"/>
    <w:rsid w:val="00DB2C45"/>
    <w:rsid w:val="00DB5C3D"/>
    <w:rsid w:val="00DE7E0C"/>
    <w:rsid w:val="00DF6D22"/>
    <w:rsid w:val="00DF7169"/>
    <w:rsid w:val="00E04DAC"/>
    <w:rsid w:val="00E14A27"/>
    <w:rsid w:val="00E15B96"/>
    <w:rsid w:val="00E32D3A"/>
    <w:rsid w:val="00E353AA"/>
    <w:rsid w:val="00E37682"/>
    <w:rsid w:val="00E4091A"/>
    <w:rsid w:val="00E42521"/>
    <w:rsid w:val="00E61AC5"/>
    <w:rsid w:val="00E91B0A"/>
    <w:rsid w:val="00E93D45"/>
    <w:rsid w:val="00EB3303"/>
    <w:rsid w:val="00EC2EF2"/>
    <w:rsid w:val="00EC5087"/>
    <w:rsid w:val="00ED2526"/>
    <w:rsid w:val="00EE1FC6"/>
    <w:rsid w:val="00EE5379"/>
    <w:rsid w:val="00EF7925"/>
    <w:rsid w:val="00F1104B"/>
    <w:rsid w:val="00F12D81"/>
    <w:rsid w:val="00F149DA"/>
    <w:rsid w:val="00F3023A"/>
    <w:rsid w:val="00F3316D"/>
    <w:rsid w:val="00F65D60"/>
    <w:rsid w:val="00F674C6"/>
    <w:rsid w:val="00FB5B9E"/>
    <w:rsid w:val="00FD2FAA"/>
    <w:rsid w:val="00FD4775"/>
    <w:rsid w:val="00FE6982"/>
    <w:rsid w:val="00FF1BB4"/>
    <w:rsid w:val="00FF1FFF"/>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4C864"/>
  <w15:docId w15:val="{6E574C01-9135-449E-958A-EDFBD77B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6FB"/>
    <w:pPr>
      <w:spacing w:after="0" w:line="240" w:lineRule="auto"/>
    </w:pPr>
    <w:rPr>
      <w:rFonts w:ascii="Arial" w:eastAsia="Times New Roman" w:hAnsi="Arial" w:cs="Arial"/>
      <w:bCs/>
      <w:iCs/>
    </w:rPr>
  </w:style>
  <w:style w:type="paragraph" w:styleId="Heading2">
    <w:name w:val="heading 2"/>
    <w:basedOn w:val="Normal"/>
    <w:next w:val="Normal"/>
    <w:link w:val="Heading2Char"/>
    <w:uiPriority w:val="9"/>
    <w:semiHidden/>
    <w:unhideWhenUsed/>
    <w:qFormat/>
    <w:rsid w:val="000D1733"/>
    <w:pPr>
      <w:keepNext/>
      <w:keepLines/>
      <w:spacing w:before="200"/>
      <w:outlineLvl w:val="1"/>
    </w:pPr>
    <w:rPr>
      <w:rFonts w:asciiTheme="majorHAnsi" w:eastAsiaTheme="majorEastAsia" w:hAnsiTheme="majorHAnsi" w:cstheme="majorBidi"/>
      <w:b/>
      <w:iCs w:val="0"/>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906FB"/>
    <w:pPr>
      <w:tabs>
        <w:tab w:val="left" w:pos="3520"/>
      </w:tabs>
    </w:pPr>
    <w:rPr>
      <w:rFonts w:cs="Times New Roman"/>
      <w:bCs w:val="0"/>
      <w:i/>
      <w:iCs w:val="0"/>
      <w:sz w:val="18"/>
      <w:szCs w:val="20"/>
      <w:lang w:eastAsia="fr-FR"/>
    </w:rPr>
  </w:style>
  <w:style w:type="character" w:customStyle="1" w:styleId="FootnoteTextChar">
    <w:name w:val="Footnote Text Char"/>
    <w:basedOn w:val="DefaultParagraphFont"/>
    <w:link w:val="FootnoteText"/>
    <w:semiHidden/>
    <w:rsid w:val="006906FB"/>
    <w:rPr>
      <w:rFonts w:ascii="Arial" w:eastAsia="Times New Roman" w:hAnsi="Arial" w:cs="Times New Roman"/>
      <w:i/>
      <w:sz w:val="18"/>
      <w:szCs w:val="20"/>
      <w:lang w:eastAsia="fr-FR"/>
    </w:rPr>
  </w:style>
  <w:style w:type="character" w:styleId="FootnoteReference">
    <w:name w:val="footnote reference"/>
    <w:basedOn w:val="DefaultParagraphFont"/>
    <w:semiHidden/>
    <w:rsid w:val="006906FB"/>
    <w:rPr>
      <w:vertAlign w:val="superscript"/>
    </w:rPr>
  </w:style>
  <w:style w:type="paragraph" w:styleId="ListParagraph">
    <w:name w:val="List Paragraph"/>
    <w:basedOn w:val="Normal"/>
    <w:uiPriority w:val="34"/>
    <w:qFormat/>
    <w:rsid w:val="006906FB"/>
    <w:pPr>
      <w:ind w:left="720"/>
      <w:contextualSpacing/>
    </w:pPr>
  </w:style>
  <w:style w:type="character" w:styleId="CommentReference">
    <w:name w:val="annotation reference"/>
    <w:basedOn w:val="DefaultParagraphFont"/>
    <w:semiHidden/>
    <w:rsid w:val="006906FB"/>
    <w:rPr>
      <w:sz w:val="16"/>
      <w:szCs w:val="16"/>
    </w:rPr>
  </w:style>
  <w:style w:type="paragraph" w:styleId="CommentText">
    <w:name w:val="annotation text"/>
    <w:basedOn w:val="Normal"/>
    <w:link w:val="CommentTextChar"/>
    <w:semiHidden/>
    <w:rsid w:val="006906FB"/>
    <w:rPr>
      <w:rFonts w:ascii="Times New Roman" w:hAnsi="Times New Roman" w:cs="Times New Roman"/>
      <w:bCs w:val="0"/>
      <w:iCs w:val="0"/>
      <w:sz w:val="20"/>
      <w:szCs w:val="20"/>
      <w:lang w:val="en-US"/>
    </w:rPr>
  </w:style>
  <w:style w:type="character" w:customStyle="1" w:styleId="CommentTextChar">
    <w:name w:val="Comment Text Char"/>
    <w:basedOn w:val="DefaultParagraphFont"/>
    <w:link w:val="CommentText"/>
    <w:semiHidden/>
    <w:rsid w:val="006906F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906FB"/>
    <w:rPr>
      <w:rFonts w:ascii="Tahoma" w:hAnsi="Tahoma" w:cs="Tahoma"/>
      <w:sz w:val="16"/>
      <w:szCs w:val="16"/>
    </w:rPr>
  </w:style>
  <w:style w:type="character" w:customStyle="1" w:styleId="BalloonTextChar">
    <w:name w:val="Balloon Text Char"/>
    <w:basedOn w:val="DefaultParagraphFont"/>
    <w:link w:val="BalloonText"/>
    <w:uiPriority w:val="99"/>
    <w:semiHidden/>
    <w:rsid w:val="006906FB"/>
    <w:rPr>
      <w:rFonts w:ascii="Tahoma" w:eastAsia="Times New Roman" w:hAnsi="Tahoma" w:cs="Tahoma"/>
      <w:bCs/>
      <w:iCs/>
      <w:sz w:val="16"/>
      <w:szCs w:val="16"/>
    </w:rPr>
  </w:style>
  <w:style w:type="character" w:customStyle="1" w:styleId="Heading2Char">
    <w:name w:val="Heading 2 Char"/>
    <w:basedOn w:val="DefaultParagraphFont"/>
    <w:link w:val="Heading2"/>
    <w:uiPriority w:val="9"/>
    <w:semiHidden/>
    <w:rsid w:val="000D1733"/>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FE6982"/>
    <w:pPr>
      <w:tabs>
        <w:tab w:val="center" w:pos="4680"/>
        <w:tab w:val="right" w:pos="9360"/>
      </w:tabs>
    </w:pPr>
  </w:style>
  <w:style w:type="character" w:customStyle="1" w:styleId="HeaderChar">
    <w:name w:val="Header Char"/>
    <w:basedOn w:val="DefaultParagraphFont"/>
    <w:link w:val="Header"/>
    <w:uiPriority w:val="99"/>
    <w:rsid w:val="00FE6982"/>
    <w:rPr>
      <w:rFonts w:ascii="Arial" w:eastAsia="Times New Roman" w:hAnsi="Arial" w:cs="Arial"/>
      <w:bCs/>
      <w:iCs/>
    </w:rPr>
  </w:style>
  <w:style w:type="paragraph" w:styleId="Footer">
    <w:name w:val="footer"/>
    <w:basedOn w:val="Normal"/>
    <w:link w:val="FooterChar"/>
    <w:uiPriority w:val="99"/>
    <w:unhideWhenUsed/>
    <w:rsid w:val="00FE6982"/>
    <w:pPr>
      <w:tabs>
        <w:tab w:val="center" w:pos="4680"/>
        <w:tab w:val="right" w:pos="9360"/>
      </w:tabs>
    </w:pPr>
  </w:style>
  <w:style w:type="character" w:customStyle="1" w:styleId="FooterChar">
    <w:name w:val="Footer Char"/>
    <w:basedOn w:val="DefaultParagraphFont"/>
    <w:link w:val="Footer"/>
    <w:uiPriority w:val="99"/>
    <w:rsid w:val="00FE6982"/>
    <w:rPr>
      <w:rFonts w:ascii="Arial" w:eastAsia="Times New Roman" w:hAnsi="Arial" w:cs="Arial"/>
      <w:bCs/>
      <w:iCs/>
    </w:rPr>
  </w:style>
  <w:style w:type="paragraph" w:styleId="CommentSubject">
    <w:name w:val="annotation subject"/>
    <w:basedOn w:val="CommentText"/>
    <w:next w:val="CommentText"/>
    <w:link w:val="CommentSubjectChar"/>
    <w:uiPriority w:val="99"/>
    <w:semiHidden/>
    <w:unhideWhenUsed/>
    <w:rsid w:val="00BF6C5F"/>
    <w:rPr>
      <w:rFonts w:ascii="Arial" w:hAnsi="Arial" w:cs="Arial"/>
      <w:b/>
      <w:bCs/>
      <w:iCs/>
      <w:lang w:val="en-GB"/>
    </w:rPr>
  </w:style>
  <w:style w:type="character" w:customStyle="1" w:styleId="CommentSubjectChar">
    <w:name w:val="Comment Subject Char"/>
    <w:basedOn w:val="CommentTextChar"/>
    <w:link w:val="CommentSubject"/>
    <w:uiPriority w:val="99"/>
    <w:semiHidden/>
    <w:rsid w:val="00BF6C5F"/>
    <w:rPr>
      <w:rFonts w:ascii="Arial" w:eastAsia="Times New Roman" w:hAnsi="Arial" w:cs="Arial"/>
      <w:b/>
      <w:bCs/>
      <w:iCs/>
      <w:sz w:val="20"/>
      <w:szCs w:val="20"/>
      <w:lang w:val="en-US"/>
    </w:rPr>
  </w:style>
  <w:style w:type="table" w:customStyle="1" w:styleId="TableGrid">
    <w:name w:val="TableGrid"/>
    <w:rsid w:val="0061080C"/>
    <w:pPr>
      <w:spacing w:after="0" w:line="240" w:lineRule="auto"/>
    </w:pPr>
    <w:rPr>
      <w:rFonts w:eastAsia="Times New Roman"/>
      <w:lang w:val="fr-FR" w:eastAsia="fr-FR"/>
    </w:rPr>
    <w:tblPr>
      <w:tblCellMar>
        <w:top w:w="0" w:type="dxa"/>
        <w:left w:w="0" w:type="dxa"/>
        <w:bottom w:w="0" w:type="dxa"/>
        <w:right w:w="0" w:type="dxa"/>
      </w:tblCellMar>
    </w:tblPr>
  </w:style>
  <w:style w:type="character" w:styleId="PlaceholderText">
    <w:name w:val="Placeholder Text"/>
    <w:basedOn w:val="DefaultParagraphFont"/>
    <w:uiPriority w:val="99"/>
    <w:semiHidden/>
    <w:rsid w:val="00321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10CCB-D063-4E5C-954E-BD9EF3C0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broz.i</dc:creator>
  <cp:lastModifiedBy>Enkelejda Qama</cp:lastModifiedBy>
  <cp:revision>5</cp:revision>
  <dcterms:created xsi:type="dcterms:W3CDTF">2023-01-24T13:42:00Z</dcterms:created>
  <dcterms:modified xsi:type="dcterms:W3CDTF">2023-01-24T14:59:00Z</dcterms:modified>
</cp:coreProperties>
</file>